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22" w:lineRule="exact"/>
        <w:ind w:right="6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宋体" w:hAnsi="宋体" w:eastAsia="宋体" w:cs="宋体"/>
          <w:b/>
          <w:bCs/>
          <w:color w:val="FF0000"/>
          <w:sz w:val="72"/>
          <w:szCs w:val="72"/>
        </w:rPr>
        <w:t>江苏省陶行知研究会</w:t>
      </w:r>
    </w:p>
    <w:p>
      <w:pPr>
        <w:spacing w:line="360" w:lineRule="exact"/>
        <w:rPr>
          <w:sz w:val="24"/>
          <w:szCs w:val="24"/>
        </w:rPr>
      </w:pPr>
      <w:bookmarkStart w:id="6" w:name="_GoBack"/>
    </w:p>
    <w:p>
      <w:pPr>
        <w:spacing w:line="388" w:lineRule="exact"/>
        <w:ind w:right="60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苏陶研〔</w:t>
      </w:r>
      <w:r>
        <w:rPr>
          <w:rFonts w:ascii="Arial" w:hAnsi="Arial" w:eastAsia="Arial" w:cs="Arial"/>
          <w:b/>
          <w:bCs/>
          <w:sz w:val="32"/>
          <w:szCs w:val="32"/>
        </w:rPr>
        <w:t>2022</w:t>
      </w:r>
      <w:r>
        <w:rPr>
          <w:rFonts w:ascii="宋体" w:hAnsi="宋体" w:eastAsia="宋体" w:cs="宋体"/>
          <w:b/>
          <w:bCs/>
          <w:sz w:val="32"/>
          <w:szCs w:val="32"/>
        </w:rPr>
        <w:t>〕</w:t>
      </w:r>
      <w:r>
        <w:rPr>
          <w:rFonts w:ascii="Arial" w:hAnsi="Arial" w:eastAsia="Arial" w:cs="Arial"/>
          <w:b/>
          <w:bCs/>
          <w:sz w:val="32"/>
          <w:szCs w:val="32"/>
        </w:rPr>
        <w:t>3</w:t>
      </w:r>
      <w:r>
        <w:rPr>
          <w:rFonts w:ascii="宋体" w:hAnsi="宋体" w:eastAsia="宋体" w:cs="宋体"/>
          <w:b/>
          <w:bCs/>
          <w:sz w:val="32"/>
          <w:szCs w:val="32"/>
        </w:rPr>
        <w:t xml:space="preserve"> 号</w:t>
      </w:r>
      <w:bookmarkEnd w:id="6"/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262890</wp:posOffset>
                </wp:positionV>
                <wp:extent cx="564578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8.9pt;margin-top:20.7pt;height:0pt;width:444.55pt;z-index:-251657216;mso-width-relative:page;mso-height-relative:page;" fillcolor="#FFFFFF" filled="t" stroked="t" coordsize="21600,21600" o:allowincell="f" o:gfxdata="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JvHNtMA&#10;AAAIAQAADwAAAAAAAAABACAAAAAiAAAAZHJzL2Rvd25yZXYueG1sUEsBAhQAFAAAAAgAh07iQO0j&#10;17WyAQAAmQMAAA4AAAAAAAAAAQAgAAAAIgEAAGRycy9lMm9Eb2MueG1sUEsFBgAAAAAGAAYAWQEA&#10;AEYFAAAAAA==&#10;">
                <v:fill on="t" focussize="0,0"/>
                <v:stroke weight="0.47992125984252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66" w:lineRule="exact"/>
        <w:rPr>
          <w:sz w:val="24"/>
          <w:szCs w:val="24"/>
        </w:rPr>
      </w:pPr>
    </w:p>
    <w:p>
      <w:pPr>
        <w:spacing w:line="544" w:lineRule="exact"/>
        <w:ind w:right="60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关于举办第十四届</w:t>
      </w:r>
      <w:r>
        <w:rPr>
          <w:rFonts w:ascii="Arial" w:hAnsi="Arial" w:eastAsia="Arial" w:cs="Arial"/>
          <w:b/>
          <w:bCs/>
          <w:sz w:val="44"/>
          <w:szCs w:val="44"/>
        </w:rPr>
        <w:t>“</w:t>
      </w:r>
      <w:r>
        <w:rPr>
          <w:rFonts w:ascii="宋体" w:hAnsi="宋体" w:eastAsia="宋体" w:cs="宋体"/>
          <w:b/>
          <w:bCs/>
          <w:sz w:val="44"/>
          <w:szCs w:val="44"/>
        </w:rPr>
        <w:t>行知杯</w:t>
      </w:r>
      <w:r>
        <w:rPr>
          <w:rFonts w:ascii="Arial" w:hAnsi="Arial" w:eastAsia="Arial" w:cs="Arial"/>
          <w:b/>
          <w:bCs/>
          <w:sz w:val="44"/>
          <w:szCs w:val="44"/>
        </w:rPr>
        <w:t>”</w:t>
      </w:r>
      <w:r>
        <w:rPr>
          <w:rFonts w:ascii="宋体" w:hAnsi="宋体" w:eastAsia="宋体" w:cs="宋体"/>
          <w:b/>
          <w:bCs/>
          <w:sz w:val="44"/>
          <w:szCs w:val="44"/>
        </w:rPr>
        <w:t>优秀论文评选活动的通知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42" w:lineRule="exact"/>
        <w:rPr>
          <w:sz w:val="24"/>
          <w:szCs w:val="24"/>
        </w:rPr>
      </w:pPr>
    </w:p>
    <w:p>
      <w:pPr>
        <w:spacing w:line="366" w:lineRule="exact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各设区市陶研会、各专业委员会、省陶研会会员：</w:t>
      </w:r>
    </w:p>
    <w:p>
      <w:pPr>
        <w:spacing w:line="201" w:lineRule="exact"/>
        <w:rPr>
          <w:sz w:val="24"/>
          <w:szCs w:val="24"/>
        </w:rPr>
      </w:pPr>
    </w:p>
    <w:p>
      <w:pPr>
        <w:spacing w:line="494" w:lineRule="exact"/>
        <w:ind w:right="40" w:firstLine="641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为深入学习贯彻习近平新时代中国特色社会主义思想，学习陶行知教育思想和教育理念，全面落实立德树人根本任务，交流和展示我省教育工作者学陶师陶研陶成果，进一步推进我省群众性学陶师陶研陶工作，提高我省研究和践行陶行知教育思想的水平，促进教师专业成长和学校高质量发展，经研究，决定在成功举办前十三届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行知杯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优秀论文评选活动的基础上，遵循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面向基层、面向农村、注重规范、突出质量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的原则下，将举办第十四届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行知杯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优秀论文评选活动。现将有关事项通知如下：</w:t>
      </w:r>
    </w:p>
    <w:p>
      <w:pPr>
        <w:spacing w:line="167" w:lineRule="exact"/>
        <w:rPr>
          <w:sz w:val="24"/>
          <w:szCs w:val="24"/>
        </w:rPr>
      </w:pPr>
    </w:p>
    <w:p>
      <w:pPr>
        <w:spacing w:line="366" w:lineRule="exact"/>
        <w:ind w:left="640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一、论文选题范围</w:t>
      </w:r>
    </w:p>
    <w:p>
      <w:pPr>
        <w:spacing w:line="131" w:lineRule="exact"/>
        <w:rPr>
          <w:sz w:val="24"/>
          <w:szCs w:val="24"/>
        </w:rPr>
      </w:pPr>
    </w:p>
    <w:p>
      <w:pPr>
        <w:spacing w:line="388" w:lineRule="exact"/>
        <w:ind w:left="640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1.</w:t>
      </w:r>
      <w:r>
        <w:rPr>
          <w:rFonts w:ascii="宋体" w:hAnsi="宋体" w:eastAsia="宋体" w:cs="宋体"/>
          <w:sz w:val="32"/>
          <w:szCs w:val="32"/>
        </w:rPr>
        <w:t>学习和研究陶行知教育思想，促进课程、教育教学改革和</w:t>
      </w:r>
    </w:p>
    <w:p>
      <w:pPr>
        <w:spacing w:line="156" w:lineRule="exact"/>
        <w:rPr>
          <w:sz w:val="24"/>
          <w:szCs w:val="24"/>
        </w:rPr>
      </w:pPr>
    </w:p>
    <w:p>
      <w:pPr>
        <w:spacing w:line="366" w:lineRule="exact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学校发展。</w:t>
      </w:r>
    </w:p>
    <w:p>
      <w:pPr>
        <w:spacing w:line="133" w:lineRule="exact"/>
        <w:rPr>
          <w:sz w:val="24"/>
          <w:szCs w:val="24"/>
        </w:rPr>
      </w:pPr>
    </w:p>
    <w:p>
      <w:pPr>
        <w:spacing w:line="388" w:lineRule="exact"/>
        <w:ind w:left="640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2.</w:t>
      </w:r>
      <w:r>
        <w:rPr>
          <w:rFonts w:ascii="宋体" w:hAnsi="宋体" w:eastAsia="宋体" w:cs="宋体"/>
          <w:sz w:val="32"/>
          <w:szCs w:val="32"/>
        </w:rPr>
        <w:t>学习陶行知崇高精神和高尚人格，加强师德师风建设和教</w:t>
      </w:r>
    </w:p>
    <w:p>
      <w:pPr>
        <w:spacing w:line="153" w:lineRule="exact"/>
        <w:rPr>
          <w:sz w:val="24"/>
          <w:szCs w:val="24"/>
        </w:rPr>
      </w:pPr>
    </w:p>
    <w:p>
      <w:pPr>
        <w:spacing w:line="366" w:lineRule="exact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师队伍专业化建设。</w:t>
      </w:r>
    </w:p>
    <w:p>
      <w:pPr>
        <w:spacing w:line="133" w:lineRule="exact"/>
        <w:rPr>
          <w:sz w:val="24"/>
          <w:szCs w:val="24"/>
        </w:rPr>
      </w:pPr>
    </w:p>
    <w:p>
      <w:pPr>
        <w:spacing w:line="388" w:lineRule="exact"/>
        <w:ind w:left="640"/>
        <w:rPr>
          <w:rFonts w:hint="eastAsia" w:ascii="宋体" w:hAnsi="宋体" w:eastAsia="宋体" w:cs="宋体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3.</w:t>
      </w:r>
      <w:r>
        <w:rPr>
          <w:rFonts w:ascii="宋体" w:hAnsi="宋体" w:eastAsia="宋体" w:cs="宋体"/>
          <w:sz w:val="32"/>
          <w:szCs w:val="32"/>
        </w:rPr>
        <w:t>江苏省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十三五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教育科学规划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陶研专项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课题和省市陶行知</w:t>
      </w:r>
    </w:p>
    <w:p>
      <w:pPr>
        <w:spacing w:line="388" w:lineRule="exact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研究会课题研究报告。</w:t>
      </w:r>
    </w:p>
    <w:p>
      <w:pPr>
        <w:spacing w:line="131" w:lineRule="exact"/>
        <w:rPr>
          <w:sz w:val="24"/>
          <w:szCs w:val="24"/>
        </w:rPr>
      </w:pPr>
    </w:p>
    <w:p>
      <w:pPr>
        <w:spacing w:line="388" w:lineRule="exact"/>
        <w:ind w:left="640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4.</w:t>
      </w:r>
      <w:r>
        <w:rPr>
          <w:rFonts w:ascii="宋体" w:hAnsi="宋体" w:eastAsia="宋体" w:cs="宋体"/>
          <w:sz w:val="32"/>
          <w:szCs w:val="32"/>
        </w:rPr>
        <w:t>运用陶行知教育思想，探索当前课程改革、教学改革、德</w:t>
      </w:r>
    </w:p>
    <w:p>
      <w:pPr>
        <w:spacing w:line="133" w:lineRule="exact"/>
        <w:rPr>
          <w:sz w:val="24"/>
          <w:szCs w:val="24"/>
        </w:rPr>
      </w:pPr>
    </w:p>
    <w:p>
      <w:pPr>
        <w:spacing w:line="388" w:lineRule="exact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育改革、学校管理改革和实施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双减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政策的热点问题。</w:t>
      </w:r>
    </w:p>
    <w:p>
      <w:pPr>
        <w:spacing w:line="181" w:lineRule="exact"/>
        <w:rPr>
          <w:sz w:val="24"/>
          <w:szCs w:val="24"/>
        </w:rPr>
      </w:pPr>
    </w:p>
    <w:p>
      <w:pPr>
        <w:spacing w:line="376" w:lineRule="exact"/>
        <w:ind w:left="640"/>
        <w:rPr>
          <w:sz w:val="20"/>
          <w:szCs w:val="20"/>
        </w:rPr>
      </w:pPr>
      <w:r>
        <w:rPr>
          <w:rFonts w:ascii="Arial" w:hAnsi="Arial" w:eastAsia="Arial" w:cs="Arial"/>
          <w:sz w:val="31"/>
          <w:szCs w:val="31"/>
        </w:rPr>
        <w:t>5.</w:t>
      </w:r>
      <w:r>
        <w:rPr>
          <w:rFonts w:ascii="宋体" w:hAnsi="宋体" w:eastAsia="宋体" w:cs="宋体"/>
          <w:sz w:val="31"/>
          <w:szCs w:val="31"/>
        </w:rPr>
        <w:t>学习《走近陶行知</w:t>
      </w:r>
      <w:r>
        <w:rPr>
          <w:rFonts w:ascii="Arial" w:hAnsi="Arial" w:eastAsia="Arial" w:cs="Arial"/>
          <w:sz w:val="31"/>
          <w:szCs w:val="31"/>
        </w:rPr>
        <w:t>·</w:t>
      </w:r>
      <w:r>
        <w:rPr>
          <w:rFonts w:ascii="宋体" w:hAnsi="宋体" w:eastAsia="宋体" w:cs="宋体"/>
          <w:sz w:val="31"/>
          <w:szCs w:val="31"/>
        </w:rPr>
        <w:t>学生读本》和《走近陶行知</w:t>
      </w:r>
      <w:r>
        <w:rPr>
          <w:rFonts w:ascii="Arial" w:hAnsi="Arial" w:eastAsia="Arial" w:cs="Arial"/>
          <w:sz w:val="31"/>
          <w:szCs w:val="31"/>
        </w:rPr>
        <w:t>·</w:t>
      </w:r>
      <w:r>
        <w:rPr>
          <w:rFonts w:ascii="宋体" w:hAnsi="宋体" w:eastAsia="宋体" w:cs="宋体"/>
          <w:sz w:val="31"/>
          <w:szCs w:val="31"/>
        </w:rPr>
        <w:t>教师读本》</w:t>
      </w:r>
    </w:p>
    <w:p>
      <w:pPr>
        <w:sectPr>
          <w:pgSz w:w="11900" w:h="16838"/>
          <w:pgMar w:top="1280" w:right="1366" w:bottom="434" w:left="1420" w:header="0" w:footer="0" w:gutter="0"/>
          <w:cols w:equalWidth="0" w:num="1">
            <w:col w:w="9120"/>
          </w:cols>
        </w:sectPr>
      </w:pPr>
    </w:p>
    <w:p>
      <w:pPr>
        <w:spacing w:line="200" w:lineRule="exact"/>
        <w:rPr>
          <w:sz w:val="24"/>
          <w:szCs w:val="24"/>
        </w:rPr>
      </w:pPr>
    </w:p>
    <w:p>
      <w:pPr>
        <w:spacing w:line="317" w:lineRule="exact"/>
        <w:rPr>
          <w:sz w:val="24"/>
          <w:szCs w:val="24"/>
        </w:rPr>
      </w:pPr>
    </w:p>
    <w:p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— 1 —</w:t>
      </w:r>
    </w:p>
    <w:p>
      <w:pPr>
        <w:sectPr>
          <w:type w:val="continuous"/>
          <w:pgSz w:w="11900" w:h="16838"/>
          <w:pgMar w:top="1280" w:right="1366" w:bottom="434" w:left="1420" w:header="0" w:footer="0" w:gutter="0"/>
          <w:cols w:equalWidth="0" w:num="1">
            <w:col w:w="9120"/>
          </w:cols>
        </w:sectPr>
      </w:pPr>
    </w:p>
    <w:p>
      <w:pPr>
        <w:spacing w:line="366" w:lineRule="exact"/>
        <w:rPr>
          <w:sz w:val="20"/>
          <w:szCs w:val="20"/>
        </w:rPr>
      </w:pPr>
      <w:bookmarkStart w:id="1" w:name="page2"/>
      <w:bookmarkEnd w:id="1"/>
      <w:r>
        <w:rPr>
          <w:rFonts w:ascii="宋体" w:hAnsi="宋体" w:eastAsia="宋体" w:cs="宋体"/>
          <w:sz w:val="32"/>
          <w:szCs w:val="32"/>
        </w:rPr>
        <w:t>两个读本的心得体会。</w:t>
      </w:r>
    </w:p>
    <w:p>
      <w:pPr>
        <w:spacing w:line="133" w:lineRule="exact"/>
        <w:rPr>
          <w:sz w:val="20"/>
          <w:szCs w:val="20"/>
        </w:rPr>
      </w:pPr>
    </w:p>
    <w:p>
      <w:pPr>
        <w:spacing w:line="388" w:lineRule="exact"/>
        <w:ind w:left="640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6.</w:t>
      </w:r>
      <w:r>
        <w:rPr>
          <w:rFonts w:ascii="宋体" w:hAnsi="宋体" w:eastAsia="宋体" w:cs="宋体"/>
          <w:sz w:val="32"/>
          <w:szCs w:val="32"/>
        </w:rPr>
        <w:t>以抗击新冠肺炎疫情为主题对学生开展的生命教育、科学</w:t>
      </w:r>
    </w:p>
    <w:p>
      <w:pPr>
        <w:spacing w:line="156" w:lineRule="exact"/>
        <w:rPr>
          <w:sz w:val="20"/>
          <w:szCs w:val="20"/>
        </w:rPr>
      </w:pPr>
    </w:p>
    <w:p>
      <w:pPr>
        <w:spacing w:line="366" w:lineRule="exact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教育、公德教育和自我教育的教育教学案例或心得体会。</w:t>
      </w:r>
    </w:p>
    <w:p>
      <w:pPr>
        <w:spacing w:line="453" w:lineRule="exact"/>
        <w:ind w:firstLine="641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撰写论文应注意以下几点：一是要充分体现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陶味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，充分体现陶行知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平民教育</w:t>
      </w:r>
      <w:r>
        <w:rPr>
          <w:rFonts w:ascii="Arial" w:hAnsi="Arial" w:eastAsia="Arial" w:cs="Arial"/>
          <w:sz w:val="32"/>
          <w:szCs w:val="32"/>
        </w:rPr>
        <w:t>”“</w:t>
      </w:r>
      <w:r>
        <w:rPr>
          <w:rFonts w:ascii="宋体" w:hAnsi="宋体" w:eastAsia="宋体" w:cs="宋体"/>
          <w:sz w:val="32"/>
          <w:szCs w:val="32"/>
        </w:rPr>
        <w:t>乡村教育</w:t>
      </w:r>
      <w:r>
        <w:rPr>
          <w:rFonts w:ascii="Arial" w:hAnsi="Arial" w:eastAsia="Arial" w:cs="Arial"/>
          <w:sz w:val="32"/>
          <w:szCs w:val="32"/>
        </w:rPr>
        <w:t>”“</w:t>
      </w:r>
      <w:r>
        <w:rPr>
          <w:rFonts w:ascii="宋体" w:hAnsi="宋体" w:eastAsia="宋体" w:cs="宋体"/>
          <w:sz w:val="32"/>
          <w:szCs w:val="32"/>
        </w:rPr>
        <w:t>生活教育</w:t>
      </w:r>
      <w:r>
        <w:rPr>
          <w:rFonts w:ascii="Arial" w:hAnsi="Arial" w:eastAsia="Arial" w:cs="Arial"/>
          <w:sz w:val="32"/>
          <w:szCs w:val="32"/>
        </w:rPr>
        <w:t>”“</w:t>
      </w:r>
      <w:r>
        <w:rPr>
          <w:rFonts w:ascii="宋体" w:hAnsi="宋体" w:eastAsia="宋体" w:cs="宋体"/>
          <w:sz w:val="32"/>
          <w:szCs w:val="32"/>
        </w:rPr>
        <w:t>民主教育</w:t>
      </w:r>
      <w:r>
        <w:rPr>
          <w:rFonts w:ascii="Arial" w:hAnsi="Arial" w:eastAsia="Arial" w:cs="Arial"/>
          <w:sz w:val="32"/>
          <w:szCs w:val="32"/>
        </w:rPr>
        <w:t>” “</w:t>
      </w:r>
      <w:r>
        <w:rPr>
          <w:rFonts w:ascii="宋体" w:hAnsi="宋体" w:eastAsia="宋体" w:cs="宋体"/>
          <w:sz w:val="32"/>
          <w:szCs w:val="32"/>
        </w:rPr>
        <w:t>创造教育</w:t>
      </w:r>
      <w:r>
        <w:rPr>
          <w:rFonts w:ascii="Arial" w:hAnsi="Arial" w:eastAsia="Arial" w:cs="Arial"/>
          <w:sz w:val="32"/>
          <w:szCs w:val="32"/>
        </w:rPr>
        <w:t>”“</w:t>
      </w:r>
      <w:r>
        <w:rPr>
          <w:rFonts w:ascii="宋体" w:hAnsi="宋体" w:eastAsia="宋体" w:cs="宋体"/>
          <w:sz w:val="32"/>
          <w:szCs w:val="32"/>
        </w:rPr>
        <w:t>教学做合一</w:t>
      </w:r>
      <w:r>
        <w:rPr>
          <w:rFonts w:ascii="Arial" w:hAnsi="Arial" w:eastAsia="Arial" w:cs="Arial"/>
          <w:sz w:val="32"/>
          <w:szCs w:val="32"/>
        </w:rPr>
        <w:t>”“</w:t>
      </w:r>
      <w:r>
        <w:rPr>
          <w:rFonts w:ascii="宋体" w:hAnsi="宋体" w:eastAsia="宋体" w:cs="宋体"/>
          <w:sz w:val="32"/>
          <w:szCs w:val="32"/>
        </w:rPr>
        <w:t>爱满天下</w:t>
      </w:r>
      <w:r>
        <w:rPr>
          <w:rFonts w:ascii="Arial" w:hAnsi="Arial" w:eastAsia="Arial" w:cs="Arial"/>
          <w:sz w:val="32"/>
          <w:szCs w:val="32"/>
        </w:rPr>
        <w:t>”“</w:t>
      </w:r>
      <w:r>
        <w:rPr>
          <w:rFonts w:ascii="宋体" w:hAnsi="宋体" w:eastAsia="宋体" w:cs="宋体"/>
          <w:sz w:val="32"/>
          <w:szCs w:val="32"/>
        </w:rPr>
        <w:t>生活力教育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等教育思想、教育理念；二是要指向教育教学实践，联系自己工作实际，突出应用性研究；三是要有新颖的观点，有自己的实践与思考，论文具有科学性、创造性、时代性。</w:t>
      </w:r>
    </w:p>
    <w:p>
      <w:pPr>
        <w:spacing w:line="366" w:lineRule="exact"/>
        <w:ind w:left="640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二、参评对象</w:t>
      </w:r>
    </w:p>
    <w:p>
      <w:pPr>
        <w:spacing w:line="452" w:lineRule="exact"/>
        <w:ind w:right="100" w:firstLine="641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凡为我会会员或为省行知实验学校的均可参加。每位个人会员限报送</w:t>
      </w:r>
      <w:r>
        <w:rPr>
          <w:rFonts w:ascii="Arial" w:hAnsi="Arial" w:eastAsia="Arial" w:cs="Arial"/>
          <w:sz w:val="32"/>
          <w:szCs w:val="32"/>
        </w:rPr>
        <w:t xml:space="preserve"> 1</w:t>
      </w:r>
      <w:r>
        <w:rPr>
          <w:rFonts w:ascii="宋体" w:hAnsi="宋体" w:eastAsia="宋体" w:cs="宋体"/>
          <w:sz w:val="32"/>
          <w:szCs w:val="32"/>
        </w:rPr>
        <w:t xml:space="preserve"> 篇；单位会员或省行知实验学校，最多可推荐</w:t>
      </w:r>
      <w:r>
        <w:rPr>
          <w:rFonts w:ascii="Arial" w:hAnsi="Arial" w:eastAsia="Arial" w:cs="Arial"/>
          <w:sz w:val="32"/>
          <w:szCs w:val="32"/>
        </w:rPr>
        <w:t xml:space="preserve"> 10</w:t>
      </w:r>
      <w:r>
        <w:rPr>
          <w:rFonts w:ascii="宋体" w:hAnsi="宋体" w:eastAsia="宋体" w:cs="宋体"/>
          <w:sz w:val="32"/>
          <w:szCs w:val="32"/>
        </w:rPr>
        <w:t xml:space="preserve"> 篇；是单位会员且为省行知实验学校的，最多可推荐</w:t>
      </w:r>
      <w:r>
        <w:rPr>
          <w:rFonts w:ascii="Arial" w:hAnsi="Arial" w:eastAsia="Arial" w:cs="Arial"/>
          <w:sz w:val="32"/>
          <w:szCs w:val="32"/>
        </w:rPr>
        <w:t xml:space="preserve"> 20</w:t>
      </w:r>
      <w:r>
        <w:rPr>
          <w:rFonts w:ascii="宋体" w:hAnsi="宋体" w:eastAsia="宋体" w:cs="宋体"/>
          <w:sz w:val="32"/>
          <w:szCs w:val="32"/>
        </w:rPr>
        <w:t xml:space="preserve"> 篇。</w:t>
      </w:r>
    </w:p>
    <w:p>
      <w:pPr>
        <w:spacing w:line="366" w:lineRule="exact"/>
        <w:ind w:left="640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三、参评条件</w:t>
      </w:r>
    </w:p>
    <w:p>
      <w:pPr>
        <w:spacing w:line="388" w:lineRule="exact"/>
        <w:ind w:left="640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1.</w:t>
      </w:r>
      <w:r>
        <w:rPr>
          <w:rFonts w:ascii="宋体" w:hAnsi="宋体" w:eastAsia="宋体" w:cs="宋体"/>
          <w:sz w:val="32"/>
          <w:szCs w:val="32"/>
        </w:rPr>
        <w:t>论文形式包括研究综述、专题调查报告、实验报告、个案</w:t>
      </w:r>
    </w:p>
    <w:p>
      <w:pPr>
        <w:spacing w:line="153" w:lineRule="exact"/>
        <w:rPr>
          <w:sz w:val="20"/>
          <w:szCs w:val="20"/>
        </w:rPr>
      </w:pPr>
    </w:p>
    <w:p>
      <w:pPr>
        <w:spacing w:line="366" w:lineRule="exact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研究、叙事研究、教育随笔、教育活动案例分析等均可。</w:t>
      </w:r>
    </w:p>
    <w:p>
      <w:pPr>
        <w:spacing w:line="146" w:lineRule="exact"/>
        <w:rPr>
          <w:sz w:val="20"/>
          <w:szCs w:val="20"/>
        </w:rPr>
      </w:pPr>
    </w:p>
    <w:p>
      <w:pPr>
        <w:spacing w:line="376" w:lineRule="exact"/>
        <w:ind w:left="640"/>
        <w:rPr>
          <w:sz w:val="20"/>
          <w:szCs w:val="20"/>
        </w:rPr>
      </w:pPr>
      <w:r>
        <w:rPr>
          <w:rFonts w:ascii="Arial" w:hAnsi="Arial" w:eastAsia="Arial" w:cs="Arial"/>
          <w:sz w:val="31"/>
          <w:szCs w:val="31"/>
        </w:rPr>
        <w:t>2.</w:t>
      </w:r>
      <w:r>
        <w:rPr>
          <w:rFonts w:ascii="宋体" w:hAnsi="宋体" w:eastAsia="宋体" w:cs="宋体"/>
          <w:sz w:val="31"/>
          <w:szCs w:val="31"/>
        </w:rPr>
        <w:t>论文篇幅在</w:t>
      </w:r>
      <w:r>
        <w:rPr>
          <w:rFonts w:ascii="Arial" w:hAnsi="Arial" w:eastAsia="Arial" w:cs="Arial"/>
          <w:sz w:val="31"/>
          <w:szCs w:val="31"/>
        </w:rPr>
        <w:t xml:space="preserve"> 3000—5000</w:t>
      </w:r>
      <w:r>
        <w:rPr>
          <w:rFonts w:ascii="宋体" w:hAnsi="宋体" w:eastAsia="宋体" w:cs="宋体"/>
          <w:sz w:val="31"/>
          <w:szCs w:val="31"/>
        </w:rPr>
        <w:t xml:space="preserve"> 字左右。论文标题用宋体</w:t>
      </w:r>
      <w:r>
        <w:rPr>
          <w:rFonts w:ascii="Arial" w:hAnsi="Arial" w:eastAsia="Arial" w:cs="Arial"/>
          <w:sz w:val="31"/>
          <w:szCs w:val="31"/>
        </w:rPr>
        <w:t xml:space="preserve"> 3</w:t>
      </w:r>
      <w:r>
        <w:rPr>
          <w:rFonts w:ascii="宋体" w:hAnsi="宋体" w:eastAsia="宋体" w:cs="宋体"/>
          <w:sz w:val="31"/>
          <w:szCs w:val="31"/>
        </w:rPr>
        <w:t xml:space="preserve"> 号加粗</w:t>
      </w:r>
    </w:p>
    <w:p>
      <w:pPr>
        <w:spacing w:line="133" w:lineRule="exact"/>
        <w:rPr>
          <w:sz w:val="20"/>
          <w:szCs w:val="20"/>
        </w:rPr>
      </w:pPr>
    </w:p>
    <w:p>
      <w:pPr>
        <w:spacing w:line="388" w:lineRule="exact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居中；正文前要有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摘要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（</w:t>
      </w:r>
      <w:r>
        <w:rPr>
          <w:rFonts w:ascii="Arial" w:hAnsi="Arial" w:eastAsia="Arial" w:cs="Arial"/>
          <w:sz w:val="32"/>
          <w:szCs w:val="32"/>
        </w:rPr>
        <w:t>200</w:t>
      </w:r>
      <w:r>
        <w:rPr>
          <w:rFonts w:ascii="宋体" w:hAnsi="宋体" w:eastAsia="宋体" w:cs="宋体"/>
          <w:sz w:val="32"/>
          <w:szCs w:val="32"/>
        </w:rPr>
        <w:t xml:space="preserve"> 字以内，楷体）和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关键词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（</w:t>
      </w:r>
      <w:r>
        <w:rPr>
          <w:rFonts w:ascii="Arial" w:hAnsi="Arial" w:eastAsia="Arial" w:cs="Arial"/>
          <w:sz w:val="32"/>
          <w:szCs w:val="32"/>
        </w:rPr>
        <w:t>3</w:t>
      </w:r>
      <w:r>
        <w:rPr>
          <w:rFonts w:ascii="Arial" w:hAnsi="Arial" w:eastAsia="Arial" w:cs="Arial"/>
          <w:sz w:val="31"/>
          <w:szCs w:val="31"/>
        </w:rPr>
        <w:t>—5</w:t>
      </w:r>
      <w:r>
        <w:rPr>
          <w:rFonts w:ascii="宋体" w:hAnsi="宋体" w:eastAsia="宋体" w:cs="宋体"/>
          <w:sz w:val="31"/>
          <w:szCs w:val="31"/>
        </w:rPr>
        <w:t xml:space="preserve"> 个，中间加</w:t>
      </w:r>
      <w:r>
        <w:rPr>
          <w:rFonts w:ascii="Arial" w:hAnsi="Arial" w:eastAsia="Arial" w:cs="Arial"/>
          <w:sz w:val="31"/>
          <w:szCs w:val="31"/>
        </w:rPr>
        <w:t>“</w:t>
      </w:r>
      <w:r>
        <w:rPr>
          <w:rFonts w:ascii="宋体" w:hAnsi="宋体" w:eastAsia="宋体" w:cs="宋体"/>
          <w:sz w:val="31"/>
          <w:szCs w:val="31"/>
        </w:rPr>
        <w:t>；</w:t>
      </w:r>
      <w:r>
        <w:rPr>
          <w:rFonts w:ascii="Arial" w:hAnsi="Arial" w:eastAsia="Arial" w:cs="Arial"/>
          <w:sz w:val="31"/>
          <w:szCs w:val="31"/>
        </w:rPr>
        <w:t>”</w:t>
      </w:r>
      <w:r>
        <w:rPr>
          <w:rFonts w:ascii="宋体" w:hAnsi="宋体" w:eastAsia="宋体" w:cs="宋体"/>
          <w:sz w:val="31"/>
          <w:szCs w:val="31"/>
        </w:rPr>
        <w:t>号）；正文一级标题小四号黑体，二级标题小四号楷体加粗，正文行距固定值</w:t>
      </w:r>
      <w:r>
        <w:rPr>
          <w:rFonts w:ascii="Arial" w:hAnsi="Arial" w:eastAsia="Arial" w:cs="Arial"/>
          <w:sz w:val="31"/>
          <w:szCs w:val="31"/>
        </w:rPr>
        <w:t xml:space="preserve"> 20</w:t>
      </w:r>
      <w:r>
        <w:rPr>
          <w:rFonts w:ascii="宋体" w:hAnsi="宋体" w:eastAsia="宋体" w:cs="宋体"/>
          <w:sz w:val="31"/>
          <w:szCs w:val="31"/>
        </w:rPr>
        <w:t xml:space="preserve"> 磅；文中注释统一用脚注，文后附参考文献，注释和参考文献要写明作者（主编、译者）、篇名（书名）、报刊名称及日期或期次（出版社及出版年份）、页码等项内容，参考文献和注释用五号楷体；页面设置纸张大小</w:t>
      </w:r>
      <w:r>
        <w:rPr>
          <w:rFonts w:ascii="Arial" w:hAnsi="Arial" w:eastAsia="Arial" w:cs="Arial"/>
          <w:sz w:val="32"/>
          <w:szCs w:val="32"/>
        </w:rPr>
        <w:t>A4</w:t>
      </w:r>
      <w:r>
        <w:rPr>
          <w:rFonts w:ascii="宋体" w:hAnsi="宋体" w:eastAsia="宋体" w:cs="宋体"/>
          <w:sz w:val="32"/>
          <w:szCs w:val="32"/>
        </w:rPr>
        <w:t>。</w:t>
      </w:r>
    </w:p>
    <w:p>
      <w:pPr>
        <w:spacing w:line="452" w:lineRule="exact"/>
        <w:ind w:right="140" w:firstLine="641"/>
        <w:jc w:val="both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3.</w:t>
      </w:r>
      <w:r>
        <w:rPr>
          <w:rFonts w:ascii="宋体" w:hAnsi="宋体" w:eastAsia="宋体" w:cs="宋体"/>
          <w:sz w:val="32"/>
          <w:szCs w:val="32"/>
        </w:rPr>
        <w:t>每篇加封面，封面上写清论文题目、作者姓名、学校全称及地址、邮政编码、联系电话和是否为本会会员等基本信息。纸质参评论文正文中需一律隐去个人信息。</w:t>
      </w:r>
    </w:p>
    <w:p>
      <w:pPr>
        <w:sectPr>
          <w:pgSz w:w="11900" w:h="16838"/>
          <w:pgMar w:top="1226" w:right="1266" w:bottom="434" w:left="1420" w:header="0" w:footer="0" w:gutter="0"/>
          <w:cols w:equalWidth="0" w:num="1">
            <w:col w:w="9220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333" w:lineRule="exact"/>
        <w:rPr>
          <w:sz w:val="20"/>
          <w:szCs w:val="20"/>
        </w:rPr>
      </w:pPr>
    </w:p>
    <w:p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— 2 —</w:t>
      </w:r>
    </w:p>
    <w:p>
      <w:pPr>
        <w:sectPr>
          <w:type w:val="continuous"/>
          <w:pgSz w:w="11900" w:h="16838"/>
          <w:pgMar w:top="1226" w:right="1266" w:bottom="434" w:left="1420" w:header="0" w:footer="0" w:gutter="0"/>
          <w:cols w:equalWidth="0" w:num="1">
            <w:col w:w="9220"/>
          </w:cols>
        </w:sectPr>
      </w:pPr>
    </w:p>
    <w:p>
      <w:pPr>
        <w:spacing w:line="364" w:lineRule="exact"/>
        <w:ind w:left="641"/>
        <w:rPr>
          <w:sz w:val="20"/>
          <w:szCs w:val="20"/>
        </w:rPr>
      </w:pPr>
      <w:bookmarkStart w:id="2" w:name="page3"/>
      <w:bookmarkEnd w:id="2"/>
      <w:r>
        <w:rPr>
          <w:rFonts w:ascii="Arial" w:hAnsi="Arial" w:eastAsia="Arial" w:cs="Arial"/>
          <w:sz w:val="30"/>
          <w:szCs w:val="30"/>
        </w:rPr>
        <w:t>4.</w:t>
      </w:r>
      <w:r>
        <w:rPr>
          <w:rFonts w:ascii="宋体" w:hAnsi="宋体" w:eastAsia="宋体" w:cs="宋体"/>
          <w:sz w:val="30"/>
          <w:szCs w:val="30"/>
        </w:rPr>
        <w:t>为严格学术规范、遵守学术道德，论文查重率应不超过</w:t>
      </w:r>
      <w:r>
        <w:rPr>
          <w:rFonts w:ascii="Arial" w:hAnsi="Arial" w:eastAsia="Arial" w:cs="Arial"/>
          <w:sz w:val="30"/>
          <w:szCs w:val="30"/>
        </w:rPr>
        <w:t xml:space="preserve"> 25%</w:t>
      </w:r>
      <w:r>
        <w:rPr>
          <w:rFonts w:ascii="宋体" w:hAnsi="宋体" w:eastAsia="宋体" w:cs="宋体"/>
          <w:sz w:val="30"/>
          <w:szCs w:val="30"/>
        </w:rPr>
        <w:t>，</w:t>
      </w:r>
    </w:p>
    <w:p>
      <w:pPr>
        <w:spacing w:line="388" w:lineRule="exact"/>
        <w:ind w:left="1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请参评者提交</w:t>
      </w:r>
      <w:r>
        <w:rPr>
          <w:rFonts w:ascii="Arial" w:hAnsi="Arial" w:eastAsia="Arial" w:cs="Arial"/>
          <w:sz w:val="32"/>
          <w:szCs w:val="32"/>
        </w:rPr>
        <w:t xml:space="preserve"> 1</w:t>
      </w:r>
      <w:r>
        <w:rPr>
          <w:rFonts w:ascii="宋体" w:hAnsi="宋体" w:eastAsia="宋体" w:cs="宋体"/>
          <w:sz w:val="32"/>
          <w:szCs w:val="32"/>
        </w:rPr>
        <w:t xml:space="preserve"> 份论文的中国知网或其他软件查重率检测结果。</w:t>
      </w:r>
    </w:p>
    <w:p>
      <w:pPr>
        <w:spacing w:line="133" w:lineRule="exact"/>
        <w:rPr>
          <w:sz w:val="20"/>
          <w:szCs w:val="20"/>
        </w:rPr>
      </w:pPr>
    </w:p>
    <w:p>
      <w:pPr>
        <w:spacing w:line="388" w:lineRule="exact"/>
        <w:ind w:left="641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5.</w:t>
      </w:r>
      <w:r>
        <w:rPr>
          <w:rFonts w:ascii="宋体" w:hAnsi="宋体" w:eastAsia="宋体" w:cs="宋体"/>
          <w:sz w:val="32"/>
          <w:szCs w:val="32"/>
        </w:rPr>
        <w:t>已公开发表的论文或在省级以上评选中获奖的论文不在参</w:t>
      </w:r>
    </w:p>
    <w:p>
      <w:pPr>
        <w:spacing w:line="366" w:lineRule="exact"/>
        <w:ind w:left="1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评之列。</w:t>
      </w:r>
    </w:p>
    <w:p>
      <w:pPr>
        <w:spacing w:line="388" w:lineRule="exact"/>
        <w:ind w:left="641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6.</w:t>
      </w:r>
      <w:r>
        <w:rPr>
          <w:rFonts w:ascii="宋体" w:hAnsi="宋体" w:eastAsia="宋体" w:cs="宋体"/>
          <w:sz w:val="32"/>
          <w:szCs w:val="32"/>
        </w:rPr>
        <w:t>个人会员与单位会员申报时须附我会会员证复印件或会费</w:t>
      </w:r>
    </w:p>
    <w:p>
      <w:pPr>
        <w:spacing w:line="133" w:lineRule="exact"/>
        <w:rPr>
          <w:sz w:val="20"/>
          <w:szCs w:val="20"/>
        </w:rPr>
      </w:pPr>
    </w:p>
    <w:p>
      <w:pPr>
        <w:spacing w:line="388" w:lineRule="exact"/>
        <w:ind w:left="1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汇款凭证复印件。非本会会员如要申报参评优秀论文，须在</w:t>
      </w:r>
      <w:r>
        <w:rPr>
          <w:rFonts w:ascii="Arial" w:hAnsi="Arial" w:eastAsia="Arial" w:cs="Arial"/>
          <w:sz w:val="32"/>
          <w:szCs w:val="32"/>
        </w:rPr>
        <w:t xml:space="preserve"> 5</w:t>
      </w:r>
      <w:r>
        <w:rPr>
          <w:rFonts w:ascii="宋体" w:hAnsi="宋体" w:eastAsia="宋体" w:cs="宋体"/>
          <w:sz w:val="32"/>
          <w:szCs w:val="32"/>
        </w:rPr>
        <w:t xml:space="preserve"> 月</w:t>
      </w:r>
    </w:p>
    <w:p>
      <w:pPr>
        <w:numPr>
          <w:ilvl w:val="0"/>
          <w:numId w:val="1"/>
        </w:numPr>
        <w:tabs>
          <w:tab w:val="left" w:pos="402"/>
        </w:tabs>
        <w:spacing w:line="452" w:lineRule="exact"/>
        <w:ind w:left="1" w:right="180" w:hanging="1"/>
        <w:jc w:val="both"/>
        <w:rPr>
          <w:rFonts w:ascii="Arial" w:hAnsi="Arial" w:eastAsia="Arial" w:cs="Arial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日前办理入会手续，新入会会员须附会费汇款凭证复印件，否则不予受理。具体入会程序、要求详见江苏省陶行知研会网站《关于组织发展江苏省陶行知研究会会员的通知》。</w:t>
      </w:r>
    </w:p>
    <w:p>
      <w:pPr>
        <w:spacing w:line="366" w:lineRule="exact"/>
        <w:ind w:left="641"/>
        <w:rPr>
          <w:rFonts w:ascii="Arial" w:hAnsi="Arial" w:eastAsia="Arial" w:cs="Arial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四、评选办法</w:t>
      </w:r>
    </w:p>
    <w:p>
      <w:pPr>
        <w:spacing w:line="388" w:lineRule="exact"/>
        <w:ind w:left="641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1.</w:t>
      </w:r>
      <w:r>
        <w:rPr>
          <w:rFonts w:ascii="宋体" w:hAnsi="宋体" w:eastAsia="宋体" w:cs="宋体"/>
          <w:sz w:val="32"/>
          <w:szCs w:val="32"/>
        </w:rPr>
        <w:t>本次征文评选不收取参评费。</w:t>
      </w:r>
    </w:p>
    <w:p>
      <w:pPr>
        <w:spacing w:line="452" w:lineRule="exact"/>
        <w:ind w:left="1" w:right="180" w:firstLine="641"/>
        <w:jc w:val="both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2.“</w:t>
      </w:r>
      <w:r>
        <w:rPr>
          <w:rFonts w:ascii="宋体" w:hAnsi="宋体" w:eastAsia="宋体" w:cs="宋体"/>
          <w:sz w:val="32"/>
          <w:szCs w:val="32"/>
        </w:rPr>
        <w:t>行知杯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论文评选工作在省陶研会统一组织下进行，参评论文由设区市陶研会、专委会组织初评，并最终由省陶研会评审委员会复评和终评，分设一、二、三等奖和特等奖。</w:t>
      </w:r>
    </w:p>
    <w:p>
      <w:pPr>
        <w:spacing w:line="417" w:lineRule="exact"/>
        <w:ind w:left="1" w:right="160" w:firstLine="641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3</w:t>
      </w:r>
      <w:r>
        <w:rPr>
          <w:rFonts w:ascii="宋体" w:hAnsi="宋体" w:eastAsia="宋体" w:cs="宋体"/>
          <w:sz w:val="32"/>
          <w:szCs w:val="32"/>
        </w:rPr>
        <w:t>．获奖论文将由我会发文公布评选结果，并由我会颁发获奖证书。</w:t>
      </w:r>
    </w:p>
    <w:p>
      <w:pPr>
        <w:spacing w:line="419" w:lineRule="exact"/>
        <w:ind w:left="1" w:right="180" w:firstLine="641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4.</w:t>
      </w:r>
      <w:r>
        <w:rPr>
          <w:rFonts w:ascii="宋体" w:hAnsi="宋体" w:eastAsia="宋体" w:cs="宋体"/>
          <w:sz w:val="32"/>
          <w:szCs w:val="32"/>
        </w:rPr>
        <w:t>本次评选设立优秀组织奖，凡积极组织发动本校、本地教师参与的单位均可参加优秀组织奖评选。</w:t>
      </w:r>
    </w:p>
    <w:p>
      <w:pPr>
        <w:spacing w:line="452" w:lineRule="exact"/>
        <w:ind w:left="1" w:right="20" w:firstLine="641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5.</w:t>
      </w:r>
      <w:r>
        <w:rPr>
          <w:rFonts w:ascii="宋体" w:hAnsi="宋体" w:eastAsia="宋体" w:cs="宋体"/>
          <w:sz w:val="32"/>
          <w:szCs w:val="32"/>
        </w:rPr>
        <w:t>在评选论文的基础上，召开优秀论文颁奖暨第十四届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行知伴我成长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论坛活动。参评论文将择优在本会会刊《行知研究》杂志上发表。</w:t>
      </w:r>
    </w:p>
    <w:p>
      <w:pPr>
        <w:spacing w:line="366" w:lineRule="exact"/>
        <w:ind w:left="641"/>
        <w:rPr>
          <w:rFonts w:ascii="Arial" w:hAnsi="Arial" w:eastAsia="Arial" w:cs="Arial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五、论文提交及联系方式</w:t>
      </w:r>
    </w:p>
    <w:p>
      <w:pPr>
        <w:spacing w:line="469" w:lineRule="exact"/>
        <w:ind w:left="1" w:right="280" w:firstLine="641"/>
        <w:jc w:val="both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1.</w:t>
      </w:r>
      <w:r>
        <w:rPr>
          <w:rFonts w:ascii="宋体" w:hAnsi="宋体" w:eastAsia="宋体" w:cs="宋体"/>
          <w:sz w:val="32"/>
          <w:szCs w:val="32"/>
        </w:rPr>
        <w:t>参评者论文纸质稿交各设区市陶研会或各专业委员会，论文电子稿发至各设区市陶研会或专委会指定邮箱。没有寄送纸质材料或不符合报送规范的征文将不予参评，超出规定数量的征文不予参评。报送的征文恕不退还，请自留底稿。</w:t>
      </w:r>
    </w:p>
    <w:p>
      <w:pPr>
        <w:spacing w:line="138" w:lineRule="exact"/>
        <w:rPr>
          <w:rFonts w:ascii="Arial" w:hAnsi="Arial" w:eastAsia="Arial" w:cs="Arial"/>
          <w:sz w:val="32"/>
          <w:szCs w:val="32"/>
        </w:rPr>
      </w:pPr>
    </w:p>
    <w:p>
      <w:pPr>
        <w:spacing w:line="388" w:lineRule="exact"/>
        <w:ind w:left="641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2.</w:t>
      </w:r>
      <w:r>
        <w:rPr>
          <w:rFonts w:ascii="宋体" w:hAnsi="宋体" w:eastAsia="宋体" w:cs="宋体"/>
          <w:sz w:val="32"/>
          <w:szCs w:val="32"/>
        </w:rPr>
        <w:t>纸质稿装订顺序：封面</w:t>
      </w:r>
      <w:r>
        <w:rPr>
          <w:rFonts w:ascii="Arial" w:hAnsi="Arial" w:eastAsia="Arial" w:cs="Arial"/>
          <w:sz w:val="32"/>
          <w:szCs w:val="32"/>
        </w:rPr>
        <w:t>+</w:t>
      </w:r>
      <w:r>
        <w:rPr>
          <w:rFonts w:ascii="宋体" w:hAnsi="宋体" w:eastAsia="宋体" w:cs="宋体"/>
          <w:sz w:val="32"/>
          <w:szCs w:val="32"/>
        </w:rPr>
        <w:t>会员证复印件或汇款凭证复印件</w:t>
      </w:r>
      <w:r>
        <w:rPr>
          <w:rFonts w:ascii="Arial" w:hAnsi="Arial" w:eastAsia="Arial" w:cs="Arial"/>
          <w:sz w:val="32"/>
          <w:szCs w:val="32"/>
        </w:rPr>
        <w:t>+</w:t>
      </w:r>
    </w:p>
    <w:p>
      <w:pPr>
        <w:sectPr>
          <w:pgSz w:w="11900" w:h="16838"/>
          <w:pgMar w:top="1228" w:right="1246" w:bottom="434" w:left="1419" w:header="0" w:footer="0" w:gutter="0"/>
          <w:cols w:equalWidth="0" w:num="1">
            <w:col w:w="9241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329" w:lineRule="exact"/>
        <w:rPr>
          <w:sz w:val="20"/>
          <w:szCs w:val="20"/>
        </w:rPr>
      </w:pPr>
    </w:p>
    <w:p>
      <w:pPr>
        <w:ind w:right="179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— 3 —</w:t>
      </w:r>
    </w:p>
    <w:p>
      <w:pPr>
        <w:sectPr>
          <w:type w:val="continuous"/>
          <w:pgSz w:w="11900" w:h="16838"/>
          <w:pgMar w:top="1228" w:right="1246" w:bottom="434" w:left="1419" w:header="0" w:footer="0" w:gutter="0"/>
          <w:cols w:equalWidth="0" w:num="1">
            <w:col w:w="9241"/>
          </w:cols>
        </w:sectPr>
      </w:pPr>
    </w:p>
    <w:p>
      <w:pPr>
        <w:spacing w:line="388" w:lineRule="exact"/>
        <w:ind w:left="100"/>
        <w:rPr>
          <w:sz w:val="20"/>
          <w:szCs w:val="20"/>
        </w:rPr>
      </w:pPr>
      <w:bookmarkStart w:id="3" w:name="page4"/>
      <w:bookmarkEnd w:id="3"/>
      <w:r>
        <w:rPr>
          <w:rFonts w:ascii="宋体" w:hAnsi="宋体" w:eastAsia="宋体" w:cs="宋体"/>
          <w:sz w:val="32"/>
          <w:szCs w:val="32"/>
        </w:rPr>
        <w:t>查重结果结论页</w:t>
      </w:r>
      <w:r>
        <w:rPr>
          <w:rFonts w:ascii="Arial" w:hAnsi="Arial" w:eastAsia="Arial" w:cs="Arial"/>
          <w:sz w:val="32"/>
          <w:szCs w:val="32"/>
        </w:rPr>
        <w:t>+</w:t>
      </w:r>
      <w:r>
        <w:rPr>
          <w:rFonts w:ascii="宋体" w:hAnsi="宋体" w:eastAsia="宋体" w:cs="宋体"/>
          <w:sz w:val="32"/>
          <w:szCs w:val="32"/>
        </w:rPr>
        <w:t>打印的论文</w:t>
      </w:r>
    </w:p>
    <w:p>
      <w:pPr>
        <w:spacing w:line="133" w:lineRule="exact"/>
        <w:rPr>
          <w:sz w:val="20"/>
          <w:szCs w:val="20"/>
        </w:rPr>
      </w:pPr>
    </w:p>
    <w:p>
      <w:pPr>
        <w:spacing w:line="388" w:lineRule="exact"/>
        <w:ind w:left="740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3.</w:t>
      </w:r>
      <w:r>
        <w:rPr>
          <w:rFonts w:ascii="宋体" w:hAnsi="宋体" w:eastAsia="宋体" w:cs="宋体"/>
          <w:sz w:val="32"/>
          <w:szCs w:val="32"/>
        </w:rPr>
        <w:t>论文投稿截止日期为</w:t>
      </w:r>
      <w:r>
        <w:rPr>
          <w:rFonts w:ascii="Arial" w:hAnsi="Arial" w:eastAsia="Arial" w:cs="Arial"/>
          <w:sz w:val="32"/>
          <w:szCs w:val="32"/>
        </w:rPr>
        <w:t xml:space="preserve"> 2022</w:t>
      </w:r>
      <w:r>
        <w:rPr>
          <w:rFonts w:ascii="宋体" w:hAnsi="宋体" w:eastAsia="宋体" w:cs="宋体"/>
          <w:sz w:val="32"/>
          <w:szCs w:val="32"/>
        </w:rPr>
        <w:t xml:space="preserve"> 年</w:t>
      </w:r>
      <w:r>
        <w:rPr>
          <w:rFonts w:ascii="Arial" w:hAnsi="Arial" w:eastAsia="Arial" w:cs="Arial"/>
          <w:sz w:val="32"/>
          <w:szCs w:val="32"/>
        </w:rPr>
        <w:t xml:space="preserve"> 5</w:t>
      </w:r>
      <w:r>
        <w:rPr>
          <w:rFonts w:ascii="宋体" w:hAnsi="宋体" w:eastAsia="宋体" w:cs="宋体"/>
          <w:sz w:val="32"/>
          <w:szCs w:val="32"/>
        </w:rPr>
        <w:t xml:space="preserve"> 月</w:t>
      </w:r>
      <w:r>
        <w:rPr>
          <w:rFonts w:ascii="Arial" w:hAnsi="Arial" w:eastAsia="Arial" w:cs="Arial"/>
          <w:sz w:val="32"/>
          <w:szCs w:val="32"/>
        </w:rPr>
        <w:t xml:space="preserve"> 31</w:t>
      </w:r>
      <w:r>
        <w:rPr>
          <w:rFonts w:ascii="宋体" w:hAnsi="宋体" w:eastAsia="宋体" w:cs="宋体"/>
          <w:sz w:val="32"/>
          <w:szCs w:val="32"/>
        </w:rPr>
        <w:t xml:space="preserve"> 日。</w:t>
      </w:r>
    </w:p>
    <w:p>
      <w:pPr>
        <w:spacing w:line="133" w:lineRule="exact"/>
        <w:rPr>
          <w:sz w:val="20"/>
          <w:szCs w:val="20"/>
        </w:rPr>
      </w:pPr>
    </w:p>
    <w:p>
      <w:pPr>
        <w:spacing w:line="388" w:lineRule="exact"/>
        <w:ind w:left="740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4.</w:t>
      </w:r>
      <w:r>
        <w:rPr>
          <w:rFonts w:ascii="宋体" w:hAnsi="宋体" w:eastAsia="宋体" w:cs="宋体"/>
          <w:sz w:val="32"/>
          <w:szCs w:val="32"/>
        </w:rPr>
        <w:t>各设区市陶研会及专委会联系方式见下表：</w:t>
      </w:r>
    </w:p>
    <w:p>
      <w:pPr>
        <w:spacing w:line="39" w:lineRule="exact"/>
        <w:rPr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220"/>
        <w:gridCol w:w="1460"/>
        <w:gridCol w:w="540"/>
        <w:gridCol w:w="580"/>
        <w:gridCol w:w="1480"/>
        <w:gridCol w:w="134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设区市</w:t>
            </w:r>
          </w:p>
        </w:tc>
        <w:tc>
          <w:tcPr>
            <w:tcW w:w="2220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ind w:left="16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</w:t>
            </w:r>
          </w:p>
        </w:tc>
        <w:tc>
          <w:tcPr>
            <w:tcW w:w="14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位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4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联系电话</w:t>
            </w:r>
          </w:p>
        </w:tc>
        <w:tc>
          <w:tcPr>
            <w:tcW w:w="13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邮政编码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专委会</w:t>
            </w:r>
            <w:r>
              <w:rPr>
                <w:rFonts w:ascii="Arial" w:hAnsi="Arial" w:eastAsia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220" w:type="dxa"/>
            <w:vMerge w:val="continue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南京市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南京市教育局教科所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祁海燕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13505199181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210002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苏州市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苏州市陶研会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李凤祥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13915558568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215007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无锡市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无锡市陶研会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line="240" w:lineRule="exact"/>
              <w:ind w:left="220" w:leftChars="100" w:firstLine="105" w:firstLineChars="5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骏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13861889791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214001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镇江市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镇江市陶研会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时伯庆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13952923172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212001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扬州市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扬州市陶研会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刘九林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13852555719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225600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泰州市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泰州市陶研会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李剑秋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18961001788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225300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南通市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南通市陶研会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line="240" w:lineRule="exact"/>
              <w:ind w:left="220" w:leftChars="100" w:firstLine="105" w:firstLineChars="5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蒋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菁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18912294468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226001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淮安市</w:t>
            </w:r>
          </w:p>
        </w:tc>
        <w:tc>
          <w:tcPr>
            <w:tcW w:w="3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淮安市教育局宣传信息办公室</w:t>
            </w:r>
          </w:p>
        </w:tc>
        <w:tc>
          <w:tcPr>
            <w:tcW w:w="540" w:type="dxa"/>
            <w:vAlign w:val="bottom"/>
          </w:tcPr>
          <w:p>
            <w:pPr>
              <w:spacing w:line="240" w:lineRule="exact"/>
              <w:ind w:left="220" w:leftChars="100" w:firstLine="105" w:firstLineChars="5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跃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13776701171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223005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宿迁市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宿迁市教育学会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朱翠平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13056104288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223800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徐州市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徐州市陶研会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左兆军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13305205556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221006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盐城市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盐城市教育学会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line="240" w:lineRule="exact"/>
              <w:ind w:left="220" w:leftChars="100" w:firstLine="105" w:firstLineChars="5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戴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18962000080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224000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小教专委会</w:t>
            </w:r>
          </w:p>
        </w:tc>
        <w:tc>
          <w:tcPr>
            <w:tcW w:w="3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丹阳市教师进修学校培训部</w:t>
            </w: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韦国清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13706102098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212300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学前专委会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徐州幼儿高等师范学校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马中英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0"/>
                <w:sz w:val="21"/>
                <w:szCs w:val="21"/>
              </w:rPr>
              <w:t>18068702058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221000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职教专委会</w:t>
            </w:r>
          </w:p>
        </w:tc>
        <w:tc>
          <w:tcPr>
            <w:tcW w:w="3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南京市北京西路</w:t>
            </w:r>
            <w:r>
              <w:rPr>
                <w:rFonts w:ascii="Arial" w:hAnsi="Arial" w:eastAsia="Arial" w:cs="Arial"/>
                <w:w w:val="99"/>
                <w:sz w:val="21"/>
                <w:szCs w:val="21"/>
              </w:rPr>
              <w:t xml:space="preserve"> 77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号省教科院职教所</w:t>
            </w: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徐丽华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4"/>
                <w:sz w:val="21"/>
                <w:szCs w:val="21"/>
              </w:rPr>
              <w:t>13851966393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210013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特教专委会</w:t>
            </w:r>
          </w:p>
        </w:tc>
        <w:tc>
          <w:tcPr>
            <w:tcW w:w="222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南京市科利华棠城学校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陈宗国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ind w:right="134"/>
              <w:jc w:val="righ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4"/>
                <w:sz w:val="21"/>
                <w:szCs w:val="21"/>
              </w:rPr>
              <w:t>13913356238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1"/>
                <w:sz w:val="21"/>
                <w:szCs w:val="21"/>
              </w:rPr>
              <w:t>210000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144" w:lineRule="exact"/>
        <w:rPr>
          <w:sz w:val="20"/>
          <w:szCs w:val="20"/>
        </w:rPr>
      </w:pPr>
    </w:p>
    <w:p>
      <w:pPr>
        <w:spacing w:line="419" w:lineRule="exact"/>
        <w:ind w:left="100" w:firstLine="641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4.</w:t>
      </w:r>
      <w:r>
        <w:rPr>
          <w:rFonts w:ascii="宋体" w:hAnsi="宋体" w:eastAsia="宋体" w:cs="宋体"/>
          <w:sz w:val="32"/>
          <w:szCs w:val="32"/>
        </w:rPr>
        <w:t>本通知及附件可在我会网站下载。如有疑问，请与我会秘书处吴柱老师联系，联系电话</w:t>
      </w:r>
      <w:r>
        <w:rPr>
          <w:rFonts w:ascii="Arial" w:hAnsi="Arial" w:eastAsia="Arial" w:cs="Arial"/>
          <w:sz w:val="32"/>
          <w:szCs w:val="32"/>
        </w:rPr>
        <w:t xml:space="preserve"> 025-83313103</w:t>
      </w:r>
      <w:r>
        <w:rPr>
          <w:rFonts w:ascii="宋体" w:hAnsi="宋体" w:eastAsia="宋体" w:cs="宋体"/>
          <w:sz w:val="32"/>
          <w:szCs w:val="32"/>
        </w:rPr>
        <w:t>，</w:t>
      </w:r>
      <w:r>
        <w:rPr>
          <w:rFonts w:ascii="Arial" w:hAnsi="Arial" w:eastAsia="Arial" w:cs="Arial"/>
          <w:sz w:val="32"/>
          <w:szCs w:val="32"/>
        </w:rPr>
        <w:t>13813972366</w:t>
      </w:r>
      <w:r>
        <w:rPr>
          <w:rFonts w:ascii="宋体" w:hAnsi="宋体" w:eastAsia="宋体" w:cs="宋体"/>
          <w:sz w:val="32"/>
          <w:szCs w:val="32"/>
        </w:rPr>
        <w:t>。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388" w:lineRule="exact"/>
        <w:ind w:left="260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附件：</w:t>
      </w:r>
      <w:r>
        <w:rPr>
          <w:rFonts w:ascii="Arial" w:hAnsi="Arial" w:eastAsia="Arial" w:cs="Arial"/>
          <w:sz w:val="32"/>
          <w:szCs w:val="32"/>
        </w:rPr>
        <w:t>1.</w:t>
      </w:r>
      <w:r>
        <w:rPr>
          <w:rFonts w:ascii="宋体" w:hAnsi="宋体" w:eastAsia="宋体" w:cs="宋体"/>
          <w:sz w:val="32"/>
          <w:szCs w:val="32"/>
        </w:rPr>
        <w:t>江苏省陶研会第十四届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行知杯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参评论文封面</w:t>
      </w:r>
    </w:p>
    <w:p>
      <w:pPr>
        <w:spacing w:line="289" w:lineRule="exact"/>
        <w:rPr>
          <w:sz w:val="20"/>
          <w:szCs w:val="20"/>
        </w:rPr>
      </w:pPr>
    </w:p>
    <w:p>
      <w:pPr>
        <w:spacing w:line="388" w:lineRule="exact"/>
        <w:ind w:left="1200"/>
        <w:rPr>
          <w:sz w:val="20"/>
          <w:szCs w:val="20"/>
        </w:rPr>
      </w:pPr>
      <w:r>
        <w:rPr>
          <w:rFonts w:ascii="Arial" w:hAnsi="Arial" w:eastAsia="Arial" w:cs="Arial"/>
          <w:sz w:val="32"/>
          <w:szCs w:val="32"/>
        </w:rPr>
        <w:t>2.</w:t>
      </w:r>
      <w:r>
        <w:rPr>
          <w:rFonts w:ascii="宋体" w:hAnsi="宋体" w:eastAsia="宋体" w:cs="宋体"/>
          <w:sz w:val="32"/>
          <w:szCs w:val="32"/>
        </w:rPr>
        <w:t>江苏省陶研会第十四届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宋体" w:hAnsi="宋体" w:eastAsia="宋体" w:cs="宋体"/>
          <w:sz w:val="32"/>
          <w:szCs w:val="32"/>
        </w:rPr>
        <w:t>行知杯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参评论文汇总表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3442335</wp:posOffset>
            </wp:positionH>
            <wp:positionV relativeFrom="paragraph">
              <wp:posOffset>53340</wp:posOffset>
            </wp:positionV>
            <wp:extent cx="1367790" cy="14027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29" w:lineRule="exact"/>
        <w:rPr>
          <w:sz w:val="20"/>
          <w:szCs w:val="20"/>
        </w:rPr>
      </w:pPr>
    </w:p>
    <w:p>
      <w:pPr>
        <w:spacing w:line="366" w:lineRule="exact"/>
        <w:ind w:left="5060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江苏省陶行知研究会</w:t>
      </w:r>
    </w:p>
    <w:p>
      <w:pPr>
        <w:spacing w:line="194" w:lineRule="exact"/>
        <w:rPr>
          <w:sz w:val="20"/>
          <w:szCs w:val="20"/>
        </w:rPr>
      </w:pPr>
    </w:p>
    <w:p>
      <w:pPr>
        <w:spacing w:line="366" w:lineRule="exact"/>
        <w:ind w:left="4820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二〇二二年二月二十八日</w:t>
      </w:r>
    </w:p>
    <w:p>
      <w:pPr>
        <w:sectPr>
          <w:pgSz w:w="11900" w:h="16838"/>
          <w:pgMar w:top="1204" w:right="1406" w:bottom="434" w:left="1320" w:header="0" w:footer="0" w:gutter="0"/>
          <w:cols w:equalWidth="0" w:num="1">
            <w:col w:w="9180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75" w:lineRule="exact"/>
        <w:rPr>
          <w:sz w:val="20"/>
          <w:szCs w:val="20"/>
        </w:rPr>
      </w:pPr>
    </w:p>
    <w:p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— 4 —</w:t>
      </w:r>
    </w:p>
    <w:p>
      <w:pPr>
        <w:sectPr>
          <w:type w:val="continuous"/>
          <w:pgSz w:w="11900" w:h="16838"/>
          <w:pgMar w:top="1204" w:right="1406" w:bottom="434" w:left="1320" w:header="0" w:footer="0" w:gutter="0"/>
          <w:cols w:equalWidth="0" w:num="1">
            <w:col w:w="9180"/>
          </w:cols>
        </w:sectPr>
      </w:pPr>
    </w:p>
    <w:p>
      <w:pPr>
        <w:spacing w:line="388" w:lineRule="exact"/>
        <w:ind w:left="120"/>
        <w:rPr>
          <w:sz w:val="20"/>
          <w:szCs w:val="20"/>
        </w:rPr>
      </w:pPr>
      <w:bookmarkStart w:id="4" w:name="page5"/>
      <w:bookmarkEnd w:id="4"/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ascii="Arial" w:hAnsi="Arial" w:eastAsia="Arial" w:cs="Arial"/>
          <w:sz w:val="32"/>
          <w:szCs w:val="32"/>
        </w:rPr>
        <w:t xml:space="preserve"> 1</w:t>
      </w:r>
    </w:p>
    <w:p>
      <w:pPr>
        <w:spacing w:line="380" w:lineRule="exact"/>
        <w:rPr>
          <w:sz w:val="20"/>
          <w:szCs w:val="20"/>
        </w:rPr>
      </w:pPr>
    </w:p>
    <w:p>
      <w:pPr>
        <w:spacing w:line="437" w:lineRule="exact"/>
        <w:ind w:left="880"/>
        <w:rPr>
          <w:sz w:val="20"/>
          <w:szCs w:val="20"/>
        </w:rPr>
      </w:pPr>
      <w:r>
        <w:rPr>
          <w:rFonts w:ascii="宋体" w:hAnsi="宋体" w:eastAsia="宋体" w:cs="宋体"/>
          <w:sz w:val="36"/>
          <w:szCs w:val="36"/>
        </w:rPr>
        <w:t>江苏省陶研会第十四届</w:t>
      </w:r>
      <w:r>
        <w:rPr>
          <w:rFonts w:ascii="Arial" w:hAnsi="Arial" w:eastAsia="Arial" w:cs="Arial"/>
          <w:sz w:val="36"/>
          <w:szCs w:val="36"/>
        </w:rPr>
        <w:t>“</w:t>
      </w:r>
      <w:r>
        <w:rPr>
          <w:rFonts w:ascii="宋体" w:hAnsi="宋体" w:eastAsia="宋体" w:cs="宋体"/>
          <w:sz w:val="36"/>
          <w:szCs w:val="36"/>
        </w:rPr>
        <w:t>行知杯</w:t>
      </w:r>
      <w:r>
        <w:rPr>
          <w:rFonts w:ascii="Arial" w:hAnsi="Arial" w:eastAsia="Arial" w:cs="Arial"/>
          <w:sz w:val="36"/>
          <w:szCs w:val="36"/>
        </w:rPr>
        <w:t>”</w:t>
      </w:r>
      <w:r>
        <w:rPr>
          <w:rFonts w:ascii="宋体" w:hAnsi="宋体" w:eastAsia="宋体" w:cs="宋体"/>
          <w:sz w:val="36"/>
          <w:szCs w:val="36"/>
        </w:rPr>
        <w:t>参评论文封面</w:t>
      </w:r>
    </w:p>
    <w:p>
      <w:pPr>
        <w:spacing w:line="122" w:lineRule="exact"/>
        <w:rPr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040"/>
        <w:gridCol w:w="1380"/>
        <w:gridCol w:w="820"/>
        <w:gridCol w:w="1620"/>
        <w:gridCol w:w="1520"/>
        <w:gridCol w:w="160"/>
        <w:gridCol w:w="1860"/>
        <w:gridCol w:w="30"/>
      </w:tblGrid>
      <w:tr>
        <w:trPr>
          <w:trHeight w:val="375" w:hRule="atLeast"/>
        </w:trPr>
        <w:tc>
          <w:tcPr>
            <w:tcW w:w="1300" w:type="dxa"/>
            <w:vAlign w:val="bottom"/>
          </w:tcPr>
          <w:p>
            <w:pPr>
              <w:spacing w:line="376" w:lineRule="exact"/>
              <w:ind w:left="120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市编号：</w:t>
            </w: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>
            <w:pPr>
              <w:spacing w:line="376" w:lineRule="exact"/>
              <w:ind w:left="580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省编号：</w:t>
            </w:r>
          </w:p>
        </w:tc>
        <w:tc>
          <w:tcPr>
            <w:tcW w:w="5140" w:type="dxa"/>
            <w:gridSpan w:val="4"/>
            <w:vAlign w:val="bottom"/>
          </w:tcPr>
          <w:p>
            <w:pPr>
              <w:spacing w:line="376" w:lineRule="exact"/>
              <w:ind w:left="1320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（本行由评审单位填写）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23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8"/>
                <w:szCs w:val="28"/>
              </w:rPr>
              <w:t>论文题目</w:t>
            </w: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spacing w:line="320" w:lineRule="exact"/>
              <w:ind w:left="6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姓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line="320" w:lineRule="exact"/>
              <w:ind w:left="32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8"/>
                <w:szCs w:val="28"/>
              </w:rPr>
              <w:t>学  科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8"/>
                <w:szCs w:val="28"/>
              </w:rPr>
              <w:t>是否为本会会员</w:t>
            </w:r>
          </w:p>
        </w:tc>
        <w:tc>
          <w:tcPr>
            <w:tcW w:w="22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5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个人会员</w:t>
            </w: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是否为本会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34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5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单位会员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Merge w:val="restart"/>
            <w:vAlign w:val="bottom"/>
          </w:tcPr>
          <w:p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行知实验学校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 w:val="continue"/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spacing w:line="320" w:lineRule="exact"/>
              <w:ind w:left="6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单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位</w:t>
            </w: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line="32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234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34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个人承诺：</w:t>
            </w: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80" w:type="dxa"/>
            <w:gridSpan w:val="6"/>
            <w:tcBorders>
              <w:left w:val="single" w:color="auto" w:sz="8" w:space="0"/>
            </w:tcBorders>
            <w:vAlign w:val="bottom"/>
          </w:tcPr>
          <w:p>
            <w:pPr>
              <w:spacing w:line="3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我郑重承诺：所写论文为本人原创，没有抄袭他人；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624" w:hRule="atLeast"/>
        </w:trPr>
        <w:tc>
          <w:tcPr>
            <w:tcW w:w="7680" w:type="dxa"/>
            <w:gridSpan w:val="6"/>
            <w:tcBorders>
              <w:left w:val="single" w:color="auto" w:sz="8" w:space="0"/>
            </w:tcBorders>
            <w:vAlign w:val="bottom"/>
          </w:tcPr>
          <w:p>
            <w:pPr>
              <w:spacing w:line="3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我郑重承诺：主办方有权对论文做非盈利性展示和出版。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承诺人签字：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>
            <w:pPr>
              <w:spacing w:line="320" w:lineRule="exact"/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年   月</w:t>
            </w:r>
          </w:p>
        </w:tc>
        <w:tc>
          <w:tcPr>
            <w:tcW w:w="2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73" w:hRule="atLeast"/>
        </w:trPr>
        <w:tc>
          <w:tcPr>
            <w:tcW w:w="4540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540" w:type="dxa"/>
            <w:gridSpan w:val="4"/>
            <w:tcBorders>
              <w:left w:val="single" w:color="auto" w:sz="8" w:space="0"/>
            </w:tcBorders>
            <w:vAlign w:val="bottom"/>
          </w:tcPr>
          <w:p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参评作者所在单位意见：</w:t>
            </w: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>
            <w:pPr>
              <w:spacing w:line="320" w:lineRule="exact"/>
              <w:ind w:left="6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单位负责人签字：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（公章）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line="320" w:lineRule="exact"/>
              <w:ind w:left="6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年  月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34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4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市级初评等次：</w:t>
            </w: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>
            <w:pPr>
              <w:spacing w:line="320" w:lineRule="exact"/>
              <w:ind w:left="6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评审人签字：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年  月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34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省级复评等次：</w:t>
            </w: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6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评审人签字：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年  月</w:t>
            </w: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84" w:lineRule="exact"/>
        <w:rPr>
          <w:sz w:val="20"/>
          <w:szCs w:val="20"/>
        </w:rPr>
      </w:pPr>
    </w:p>
    <w:p>
      <w:pPr>
        <w:spacing w:line="320" w:lineRule="exact"/>
        <w:ind w:left="120" w:right="4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说明：是否为个人会员、单位会员、行知实验学校栏，如是，请打</w:t>
      </w:r>
      <w:r>
        <w:rPr>
          <w:rFonts w:ascii="Arial" w:hAnsi="Arial" w:eastAsia="Arial" w:cs="Arial"/>
          <w:sz w:val="24"/>
          <w:szCs w:val="24"/>
        </w:rPr>
        <w:t>“√”</w:t>
      </w:r>
      <w:r>
        <w:rPr>
          <w:rFonts w:ascii="宋体" w:hAnsi="宋体" w:eastAsia="宋体" w:cs="宋体"/>
          <w:sz w:val="24"/>
          <w:szCs w:val="24"/>
        </w:rPr>
        <w:t>；不是，则打</w:t>
      </w:r>
      <w:r>
        <w:rPr>
          <w:rFonts w:ascii="Arial" w:hAnsi="Arial" w:eastAsia="Arial" w:cs="Arial"/>
          <w:sz w:val="24"/>
          <w:szCs w:val="24"/>
        </w:rPr>
        <w:t>“×”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pgSz w:w="11900" w:h="16838"/>
          <w:pgMar w:top="1213" w:right="946" w:bottom="434" w:left="1300" w:header="0" w:footer="0" w:gutter="0"/>
          <w:cols w:equalWidth="0" w:num="1">
            <w:col w:w="9660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343" w:lineRule="exact"/>
        <w:rPr>
          <w:sz w:val="20"/>
          <w:szCs w:val="20"/>
        </w:rPr>
      </w:pPr>
    </w:p>
    <w:p>
      <w:pPr>
        <w:ind w:right="360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— 5 —</w:t>
      </w:r>
    </w:p>
    <w:p>
      <w:pPr>
        <w:sectPr>
          <w:type w:val="continuous"/>
          <w:pgSz w:w="11900" w:h="16838"/>
          <w:pgMar w:top="1213" w:right="946" w:bottom="434" w:left="1300" w:header="0" w:footer="0" w:gutter="0"/>
          <w:cols w:equalWidth="0" w:num="1">
            <w:col w:w="9660"/>
          </w:cols>
        </w:sectPr>
      </w:pPr>
    </w:p>
    <w:p>
      <w:pPr>
        <w:spacing w:line="388" w:lineRule="exact"/>
        <w:rPr>
          <w:sz w:val="20"/>
          <w:szCs w:val="20"/>
        </w:rPr>
      </w:pPr>
      <w:bookmarkStart w:id="5" w:name="page6"/>
      <w:bookmarkEnd w:id="5"/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ascii="Arial" w:hAnsi="Arial" w:eastAsia="Arial" w:cs="Arial"/>
          <w:sz w:val="32"/>
          <w:szCs w:val="32"/>
        </w:rPr>
        <w:t xml:space="preserve"> 2</w:t>
      </w:r>
    </w:p>
    <w:p>
      <w:pPr>
        <w:spacing w:line="380" w:lineRule="exact"/>
        <w:rPr>
          <w:sz w:val="20"/>
          <w:szCs w:val="20"/>
        </w:rPr>
      </w:pPr>
    </w:p>
    <w:p>
      <w:pPr>
        <w:spacing w:line="437" w:lineRule="exact"/>
        <w:ind w:right="42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36"/>
          <w:szCs w:val="36"/>
        </w:rPr>
        <w:t>江苏省陶研会第十四届</w:t>
      </w:r>
      <w:r>
        <w:rPr>
          <w:rFonts w:ascii="Arial" w:hAnsi="Arial" w:eastAsia="Arial" w:cs="Arial"/>
          <w:sz w:val="36"/>
          <w:szCs w:val="36"/>
        </w:rPr>
        <w:t>“</w:t>
      </w:r>
      <w:r>
        <w:rPr>
          <w:rFonts w:ascii="宋体" w:hAnsi="宋体" w:eastAsia="宋体" w:cs="宋体"/>
          <w:sz w:val="36"/>
          <w:szCs w:val="36"/>
        </w:rPr>
        <w:t>行知杯</w:t>
      </w:r>
      <w:r>
        <w:rPr>
          <w:rFonts w:ascii="Arial" w:hAnsi="Arial" w:eastAsia="Arial" w:cs="Arial"/>
          <w:sz w:val="36"/>
          <w:szCs w:val="36"/>
        </w:rPr>
        <w:t>”</w:t>
      </w:r>
      <w:r>
        <w:rPr>
          <w:rFonts w:ascii="宋体" w:hAnsi="宋体" w:eastAsia="宋体" w:cs="宋体"/>
          <w:sz w:val="36"/>
          <w:szCs w:val="36"/>
        </w:rPr>
        <w:t>参评论文汇总表</w:t>
      </w:r>
    </w:p>
    <w:p>
      <w:pPr>
        <w:spacing w:line="370" w:lineRule="exact"/>
        <w:rPr>
          <w:sz w:val="20"/>
          <w:szCs w:val="20"/>
        </w:rPr>
      </w:pPr>
    </w:p>
    <w:p>
      <w:pPr>
        <w:spacing w:line="388" w:lineRule="exact"/>
        <w:ind w:left="1200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（</w:t>
      </w:r>
      <w:r>
        <w:rPr>
          <w:rFonts w:ascii="Arial" w:hAnsi="Arial" w:eastAsia="Arial" w:cs="Arial"/>
          <w:sz w:val="32"/>
          <w:szCs w:val="32"/>
        </w:rPr>
        <w:t>Excel</w:t>
      </w:r>
      <w:r>
        <w:rPr>
          <w:rFonts w:ascii="宋体" w:hAnsi="宋体" w:eastAsia="宋体" w:cs="宋体"/>
          <w:sz w:val="32"/>
          <w:szCs w:val="32"/>
        </w:rPr>
        <w:t xml:space="preserve"> 表格形式，各设区市或专委会汇总用）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92710</wp:posOffset>
                </wp:positionV>
                <wp:extent cx="626364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-5.65pt;margin-top:7.3pt;height:0pt;width:493.2pt;z-index:-251655168;mso-width-relative:page;mso-height-relative:page;" fillcolor="#FFFFFF" filled="t" stroked="t" coordsize="21600,21600" o:allowincell="f" o:gfxdata="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ll&#10;QePXAAAACQEAAA8AAAAAAAAAAQAgAAAAIgAAAGRycy9kb3ducmV2LnhtbFBLAQIUABQAAAAIAIdO&#10;4kAjOwC8sgEAAJk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655320</wp:posOffset>
                </wp:positionV>
                <wp:extent cx="626364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-5.65pt;margin-top:51.6pt;height:0pt;width:493.2pt;z-index:-251654144;mso-width-relative:page;mso-height-relative:page;" fillcolor="#FFFFFF" filled="t" stroked="t" coordsize="21600,21600" o:allowincell="f" o:gfxdata="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xF&#10;lL/ZAAAACwEAAA8AAAAAAAAAAQAgAAAAIgAAAGRycy9kb3ducmV2LnhtbFBLAQIUABQAAAAIAIdO&#10;4kBZW5jWsAEAAJk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958850</wp:posOffset>
                </wp:positionV>
                <wp:extent cx="626364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-5.65pt;margin-top:75.5pt;height:0pt;width:493.2pt;z-index:-251653120;mso-width-relative:page;mso-height-relative:page;" fillcolor="#FFFFFF" filled="t" stroked="t" coordsize="21600,21600" o:allowincell="f" o:gfxdata="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kTg&#10;OdgAAAALAQAADwAAAAAAAAABACAAAAAiAAAAZHJzL2Rvd25yZXYueG1sUEsBAhQAFAAAAAgAh07i&#10;QJ2XYi+wAQAAmQ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90170</wp:posOffset>
                </wp:positionV>
                <wp:extent cx="0" cy="147955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479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183.2pt;margin-top:7.1pt;height:116.5pt;width:0pt;z-index:-251652096;mso-width-relative:page;mso-height-relative:page;" fillcolor="#FFFFFF" filled="t" stroked="t" coordsize="21600,21600" o:allowincell="f" o:gfxdata="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m&#10;88Q+2AAAAAoBAAAPAAAAAAAAAAEAIAAAACIAAABkcnMvZG93bnJldi54bWxQSwECFAAUAAAACACH&#10;TuJAPElDhLIBAACZ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1263650</wp:posOffset>
                </wp:positionV>
                <wp:extent cx="6263640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-5.65pt;margin-top:99.5pt;height:0pt;width:493.2pt;z-index:-251651072;mso-width-relative:page;mso-height-relative:page;" fillcolor="#FFFFFF" filled="t" stroked="t" coordsize="21600,21600" o:allowincell="f" o:gfxdata="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Rrf&#10;3NgAAAALAQAADwAAAAAAAAABACAAAAAiAAAAZHJzL2Rvd25yZXYueG1sUEsBAhQAFAAAAAgAh07i&#10;QFQI5gewAQAAmQ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90170</wp:posOffset>
                </wp:positionV>
                <wp:extent cx="0" cy="147955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479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-5.45pt;margin-top:7.1pt;height:116.5pt;width:0pt;z-index:-251650048;mso-width-relative:page;mso-height-relative:page;" fillcolor="#FFFFFF" filled="t" stroked="t" coordsize="21600,21600" o:allowincell="f" o:gfxdata="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D&#10;lDIA1wAAAAoBAAAPAAAAAAAAAAEAIAAAACIAAABkcnMvZG93bnJldi54bWxQSwECFAAUAAAACACH&#10;TuJAppoztbMBAACZAwAADgAAAAAAAAABACAAAAAm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90170</wp:posOffset>
                </wp:positionV>
                <wp:extent cx="0" cy="14795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479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51.4pt;margin-top:7.1pt;height:116.5pt;width:0pt;z-index:-251650048;mso-width-relative:page;mso-height-relative:page;" fillcolor="#FFFFFF" filled="t" stroked="t" coordsize="21600,21600" o:allowincell="f" o:gfxdata="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2Ah+tgAAAAKAQAADwAAAAAAAAABACAAAAAiAAAAZHJzL2Rvd25yZXYueG1sUEsBAhQAFAAAAAgA&#10;h07iQIdaJqazAQAAmQMAAA4AAAAAAAAAAQAgAAAAJw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90170</wp:posOffset>
                </wp:positionV>
                <wp:extent cx="0" cy="147955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479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117.4pt;margin-top:7.1pt;height:116.5pt;width:0pt;z-index:-251649024;mso-width-relative:page;mso-height-relative:page;" fillcolor="#FFFFFF" filled="t" stroked="t" coordsize="21600,21600" o:allowincell="f" o:gfxdata="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XbVBrYAAAACgEAAA8AAAAAAAAAAQAgAAAAIgAAAGRycy9kb3ducmV2LnhtbFBLAQIUABQAAAAI&#10;AIdO4kDJvOy3tAEAAJsDAAAOAAAAAAAAAAEAIAAAACc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90170</wp:posOffset>
                </wp:positionV>
                <wp:extent cx="0" cy="14795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479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237.2pt;margin-top:7.1pt;height:116.5pt;width:0pt;z-index:-251648000;mso-width-relative:page;mso-height-relative:page;" fillcolor="#FFFFFF" filled="t" stroked="t" coordsize="21600,21600" o:allowincell="f" o:gfxdata="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oLjytcAAAAKAQAADwAAAAAAAAABACAAAAAiAAAAZHJzL2Rvd25yZXYueG1sUEsBAhQAFAAAAAgA&#10;h07iQFV1ZKi0AQAAmwMAAA4AAAAAAAAAAQAgAAAAJg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90170</wp:posOffset>
                </wp:positionV>
                <wp:extent cx="0" cy="147955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479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346.55pt;margin-top:7.1pt;height:116.5pt;width:0pt;z-index:-251646976;mso-width-relative:page;mso-height-relative:page;" fillcolor="#FFFFFF" filled="t" stroked="t" coordsize="21600,21600" o:allowincell="f" o:gfxdata="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vzYl3YAAAACgEAAA8AAAAAAAAAAQAgAAAAIgAAAGRycy9kb3ducmV2LnhtbFBLAQIUABQAAAAI&#10;AIdO4kDxL/2ItAEAAJsDAAAOAAAAAAAAAAEAIAAAACc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90170</wp:posOffset>
                </wp:positionV>
                <wp:extent cx="0" cy="14795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479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416.9pt;margin-top:7.1pt;height:116.5pt;width:0pt;z-index:-251645952;mso-width-relative:page;mso-height-relative:page;" fillcolor="#FFFFFF" filled="t" stroked="t" coordsize="21600,21600" o:allowincell="f" o:gfxdata="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M4UmvYAAAACgEAAA8AAAAAAAAAAQAgAAAAIgAAAGRycy9kb3ducmV2LnhtbFBLAQIUABQAAAAI&#10;AIdO4kBt5nWXtAEAAJsDAAAOAAAAAAAAAAEAIAAAACc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90170</wp:posOffset>
                </wp:positionV>
                <wp:extent cx="0" cy="147955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479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487.3pt;margin-top:7.1pt;height:116.5pt;width:0pt;z-index:-251644928;mso-width-relative:page;mso-height-relative:page;" fillcolor="#FFFFFF" filled="t" stroked="t" coordsize="21600,21600" o:allowincell="f" o:gfxdata="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UcGurYAAAACgEAAA8AAAAAAAAAAQAgAAAAIgAAAGRycy9kb3ducmV2LnhtbFBLAQIUABQAAAAI&#10;AIdO4kC5ms/JtAEAAJsDAAAOAAAAAAAAAAEAIAAAACc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1900" w:h="16838"/>
          <w:pgMar w:top="1213" w:right="986" w:bottom="434" w:left="1420" w:header="0" w:footer="0" w:gutter="0"/>
          <w:cols w:equalWidth="0" w:num="1">
            <w:col w:w="9500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326" w:lineRule="exact"/>
        <w:rPr>
          <w:sz w:val="20"/>
          <w:szCs w:val="20"/>
        </w:rPr>
      </w:pPr>
    </w:p>
    <w:p>
      <w:pPr>
        <w:spacing w:line="240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市编号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306" w:lineRule="exact"/>
        <w:rPr>
          <w:sz w:val="20"/>
          <w:szCs w:val="20"/>
        </w:rPr>
      </w:pPr>
    </w:p>
    <w:p>
      <w:pPr>
        <w:spacing w:line="229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省编号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306" w:lineRule="exact"/>
        <w:rPr>
          <w:sz w:val="20"/>
          <w:szCs w:val="20"/>
        </w:rPr>
      </w:pPr>
    </w:p>
    <w:p>
      <w:pPr>
        <w:spacing w:line="229" w:lineRule="exact"/>
        <w:ind w:right="6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姓名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306" w:lineRule="exact"/>
        <w:rPr>
          <w:sz w:val="20"/>
          <w:szCs w:val="20"/>
        </w:rPr>
      </w:pPr>
    </w:p>
    <w:p>
      <w:pPr>
        <w:spacing w:line="229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-2611755</wp:posOffset>
                </wp:positionH>
                <wp:positionV relativeFrom="paragraph">
                  <wp:posOffset>1087755</wp:posOffset>
                </wp:positionV>
                <wp:extent cx="6263640" cy="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-205.65pt;margin-top:85.65pt;height:0pt;width:493.2pt;z-index:-251643904;mso-width-relative:page;mso-height-relative:page;" fillcolor="#FFFFFF" filled="t" stroked="t" coordsize="21600,21600" o:allowincell="f" o:gfxdata="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1H&#10;vJDYAAAADAEAAA8AAAAAAAAAAQAgAAAAIgAAAGRycy9kb3ducmV2LnhtbFBLAQIUABQAAAAIAIdO&#10;4kBs0vdGsQEAAJs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306" w:lineRule="exact"/>
        <w:rPr>
          <w:sz w:val="20"/>
          <w:szCs w:val="20"/>
        </w:rPr>
      </w:pPr>
    </w:p>
    <w:p>
      <w:pPr>
        <w:spacing w:line="229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论文题目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306" w:lineRule="exact"/>
        <w:rPr>
          <w:sz w:val="20"/>
          <w:szCs w:val="20"/>
        </w:rPr>
      </w:pPr>
    </w:p>
    <w:p>
      <w:pPr>
        <w:spacing w:line="240" w:lineRule="exact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市初评等次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306" w:lineRule="exact"/>
        <w:rPr>
          <w:sz w:val="20"/>
          <w:szCs w:val="20"/>
        </w:rPr>
      </w:pPr>
    </w:p>
    <w:p>
      <w:pPr>
        <w:spacing w:line="240" w:lineRule="exact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省复评等次</w:t>
      </w:r>
    </w:p>
    <w:p>
      <w:pPr>
        <w:spacing w:line="200" w:lineRule="exact"/>
        <w:rPr>
          <w:sz w:val="20"/>
          <w:szCs w:val="20"/>
        </w:rPr>
      </w:pPr>
    </w:p>
    <w:p>
      <w:pPr>
        <w:sectPr>
          <w:type w:val="continuous"/>
          <w:pgSz w:w="11900" w:h="16838"/>
          <w:pgMar w:top="1213" w:right="986" w:bottom="434" w:left="1420" w:header="0" w:footer="0" w:gutter="0"/>
          <w:cols w:equalWidth="0" w:num="7">
            <w:col w:w="780" w:space="600"/>
            <w:col w:w="700" w:space="720"/>
            <w:col w:w="480" w:space="720"/>
            <w:col w:w="700" w:space="720"/>
            <w:col w:w="960" w:space="720"/>
            <w:col w:w="1060" w:space="280"/>
            <w:col w:w="1060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05" w:lineRule="exact"/>
        <w:rPr>
          <w:sz w:val="20"/>
          <w:szCs w:val="20"/>
        </w:rPr>
      </w:pPr>
    </w:p>
    <w:p>
      <w:pPr>
        <w:spacing w:line="274" w:lineRule="exact"/>
        <w:ind w:left="48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说明：</w:t>
      </w:r>
    </w:p>
    <w:p>
      <w:pPr>
        <w:spacing w:line="76" w:lineRule="exact"/>
        <w:rPr>
          <w:sz w:val="20"/>
          <w:szCs w:val="20"/>
        </w:rPr>
      </w:pPr>
    </w:p>
    <w:p>
      <w:pPr>
        <w:spacing w:line="274" w:lineRule="exact"/>
        <w:ind w:right="420" w:firstLine="480"/>
        <w:rPr>
          <w:sz w:val="20"/>
          <w:szCs w:val="20"/>
        </w:rPr>
      </w:pPr>
      <w:r>
        <w:rPr>
          <w:rFonts w:ascii="Arial" w:hAnsi="Arial" w:eastAsia="Arial" w:cs="Arial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</w:rPr>
        <w:t>文章题目不要有书名号（如题目中间是书名号，请用单书名号</w:t>
      </w:r>
      <w:r>
        <w:rPr>
          <w:rFonts w:ascii="Arial" w:hAnsi="Arial" w:eastAsia="Arial" w:cs="Arial"/>
          <w:sz w:val="24"/>
          <w:szCs w:val="24"/>
        </w:rPr>
        <w:t>“&lt;&gt;”</w:t>
      </w:r>
      <w:r>
        <w:rPr>
          <w:rFonts w:ascii="宋体" w:hAnsi="宋体" w:eastAsia="宋体" w:cs="宋体"/>
          <w:sz w:val="24"/>
          <w:szCs w:val="24"/>
        </w:rPr>
        <w:t>），同时注意破折号的正确用法（</w:t>
      </w:r>
      <w:r>
        <w:rPr>
          <w:rFonts w:ascii="Arial" w:hAnsi="Arial" w:eastAsia="Arial" w:cs="Arial"/>
          <w:sz w:val="24"/>
          <w:szCs w:val="24"/>
        </w:rPr>
        <w:t>——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宋体" w:hAnsi="宋体" w:eastAsia="宋体" w:cs="宋体"/>
          <w:sz w:val="24"/>
          <w:szCs w:val="24"/>
        </w:rPr>
        <w:t>在</w:t>
      </w:r>
      <w:r>
        <w:rPr>
          <w:rFonts w:ascii="Arial" w:hAnsi="Arial" w:eastAsia="Arial" w:cs="Arial"/>
          <w:sz w:val="24"/>
          <w:szCs w:val="24"/>
        </w:rPr>
        <w:t xml:space="preserve"> Excel</w:t>
      </w:r>
      <w:r>
        <w:rPr>
          <w:rFonts w:ascii="宋体" w:hAnsi="宋体" w:eastAsia="宋体" w:cs="宋体"/>
          <w:sz w:val="24"/>
          <w:szCs w:val="24"/>
        </w:rPr>
        <w:t xml:space="preserve"> 表格中顶格录入。</w:t>
      </w:r>
    </w:p>
    <w:p>
      <w:pPr>
        <w:spacing w:line="22" w:lineRule="exact"/>
        <w:rPr>
          <w:sz w:val="20"/>
          <w:szCs w:val="20"/>
        </w:rPr>
      </w:pPr>
    </w:p>
    <w:p>
      <w:pPr>
        <w:spacing w:line="291" w:lineRule="exact"/>
        <w:ind w:left="480"/>
        <w:rPr>
          <w:sz w:val="20"/>
          <w:szCs w:val="20"/>
        </w:rPr>
      </w:pPr>
      <w:r>
        <w:rPr>
          <w:rFonts w:ascii="Arial" w:hAnsi="Arial" w:eastAsia="Arial" w:cs="Arial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</w:rPr>
        <w:t>作者姓名，如果是两人及以上的作者，请作者之间空一格即可，不要分行。</w:t>
      </w:r>
    </w:p>
    <w:p>
      <w:pPr>
        <w:spacing w:line="21" w:lineRule="exact"/>
        <w:rPr>
          <w:sz w:val="20"/>
          <w:szCs w:val="20"/>
        </w:rPr>
      </w:pPr>
    </w:p>
    <w:p>
      <w:pPr>
        <w:spacing w:line="291" w:lineRule="exact"/>
        <w:ind w:left="480"/>
        <w:rPr>
          <w:sz w:val="20"/>
          <w:szCs w:val="20"/>
        </w:rPr>
      </w:pPr>
      <w:r>
        <w:rPr>
          <w:rFonts w:ascii="Arial" w:hAnsi="Arial" w:eastAsia="Arial" w:cs="Arial"/>
          <w:w w:val="99"/>
          <w:sz w:val="24"/>
          <w:szCs w:val="24"/>
        </w:rPr>
        <w:t>3.</w:t>
      </w:r>
      <w:r>
        <w:rPr>
          <w:rFonts w:ascii="宋体" w:hAnsi="宋体" w:eastAsia="宋体" w:cs="宋体"/>
          <w:w w:val="99"/>
          <w:sz w:val="24"/>
          <w:szCs w:val="24"/>
        </w:rPr>
        <w:t>各设区市陶研会、专委会收取的文章电子稿集中打包发送至省陶研会指定邮箱：</w:t>
      </w:r>
    </w:p>
    <w:p>
      <w:pPr>
        <w:spacing w:line="36" w:lineRule="exact"/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Arial" w:hAnsi="Arial" w:eastAsia="Arial" w:cs="Arial"/>
          <w:sz w:val="24"/>
          <w:szCs w:val="24"/>
        </w:rPr>
        <w:t>shenghuojiaoyu@163.com</w:t>
      </w:r>
    </w:p>
    <w:p>
      <w:pPr>
        <w:sectPr>
          <w:type w:val="continuous"/>
          <w:pgSz w:w="11900" w:h="16838"/>
          <w:pgMar w:top="1213" w:right="986" w:bottom="434" w:left="1420" w:header="0" w:footer="0" w:gutter="0"/>
          <w:cols w:equalWidth="0" w:num="1">
            <w:col w:w="9500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65" w:lineRule="exact"/>
        <w:rPr>
          <w:sz w:val="20"/>
          <w:szCs w:val="20"/>
        </w:rPr>
      </w:pPr>
    </w:p>
    <w:p>
      <w:pPr>
        <w:ind w:right="440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— 6 —</w:t>
      </w:r>
    </w:p>
    <w:sectPr>
      <w:type w:val="continuous"/>
      <w:pgSz w:w="11900" w:h="16838"/>
      <w:pgMar w:top="1213" w:right="986" w:bottom="434" w:left="1420" w:header="0" w:footer="0" w:gutter="0"/>
      <w:cols w:equalWidth="0" w:num="1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B23C6"/>
    <w:multiLevelType w:val="multilevel"/>
    <w:tmpl w:val="327B23C6"/>
    <w:lvl w:ilvl="0" w:tentative="0">
      <w:start w:val="20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07"/>
    <w:rsid w:val="000B7DA7"/>
    <w:rsid w:val="0015246C"/>
    <w:rsid w:val="001B7D62"/>
    <w:rsid w:val="003955BB"/>
    <w:rsid w:val="003B6512"/>
    <w:rsid w:val="00A05CC8"/>
    <w:rsid w:val="00B05ABB"/>
    <w:rsid w:val="00D11C07"/>
    <w:rsid w:val="00F242D1"/>
    <w:rsid w:val="00FB480F"/>
    <w:rsid w:val="425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560</Words>
  <Characters>3197</Characters>
  <Lines>26</Lines>
  <Paragraphs>7</Paragraphs>
  <TotalTime>8</TotalTime>
  <ScaleCrop>false</ScaleCrop>
  <LinksUpToDate>false</LinksUpToDate>
  <CharactersWithSpaces>3750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2022-03-07T03:29:00Z</dcterms:created>
  <dc:creator>Windows User</dc:creator>
  <cp:lastModifiedBy>吴美华</cp:lastModifiedBy>
  <dcterms:modified xsi:type="dcterms:W3CDTF">2022-03-22T03:05:45Z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FD86E5B007BB40978DE50D813E7E9051</vt:lpwstr>
  </property>
</Properties>
</file>