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宋体" w:hAnsi="宋体" w:cs="宋体"/>
          <w:b/>
          <w:spacing w:val="13"/>
          <w:kern w:val="0"/>
          <w:sz w:val="22"/>
          <w:szCs w:val="21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附件1：</w:t>
      </w:r>
      <w:r>
        <w:rPr>
          <w:rFonts w:ascii="宋体" w:hAnsi="宋体" w:cs="宋体"/>
          <w:b/>
          <w:spacing w:val="13"/>
          <w:kern w:val="0"/>
          <w:sz w:val="22"/>
          <w:szCs w:val="21"/>
        </w:rPr>
        <w:t>2020版（第九版）《中文核心期刊要目总览》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（一）G4（除G43）/G5,G65  教育学/教育事业，师范教育、教师教育（除电化教育）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526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教育研究（北京）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北京大学教育评论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华东师范大学学报.教育科学版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清华大学教育研究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全球教育展望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教育发展研究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教师教育研究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比较教育研究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教育与经济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教育学报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外国教育研究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现代教育管理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湖南师范大学教育科学学报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国家教育行政学院学报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中国教育学刊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教育学术月刊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河北师范大学学报.教育科学版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教育理论与实践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苏州大学学报.教育科学版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当代教育论坛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思想理论教育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当代教学科学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学校党建与思想教育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新增2种：《苏州大学学报.教育科学版》《思想理论教育》；</w:t>
      </w:r>
      <w:r>
        <w:rPr>
          <w:rFonts w:hint="eastAsia" w:ascii="宋体" w:hAnsi="宋体" w:cs="宋体"/>
          <w:b/>
          <w:bCs/>
          <w:kern w:val="0"/>
          <w:szCs w:val="21"/>
        </w:rPr>
        <w:t>删减3种：《现代教育技术》《现代远距离教育》《当代教育与文化》；</w:t>
      </w:r>
      <w:r>
        <w:rPr>
          <w:rFonts w:hint="eastAsia" w:ascii="宋体" w:hAnsi="宋体" w:cs="宋体"/>
          <w:kern w:val="0"/>
          <w:szCs w:val="21"/>
        </w:rPr>
        <w:t>调整5种：《开放教育研究》《远程教育杂志》《中国电化教育》《现代远程教育研究》《电化教育研究》（调整至“电化教育”类别） 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（二）G43  电化教育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526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第八版排名（原类别）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开放教育研究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现代远程教育研究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远程教育杂志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中国电化教育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电化教育研究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新增类别，5种期刊均从原“教育学”移入</w:t>
      </w:r>
      <w:r>
        <w:rPr>
          <w:rFonts w:hint="eastAsia" w:ascii="宋体" w:hAnsi="宋体" w:cs="宋体"/>
          <w:b/>
          <w:bCs/>
          <w:kern w:val="0"/>
          <w:szCs w:val="21"/>
        </w:rPr>
        <w:t> </w:t>
      </w: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（三）G61  学前教育、幼儿教育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526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  学前教育研究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无变化 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（四）G62/G63  初等教育/中等教育</w:t>
      </w:r>
      <w:r>
        <w:rPr>
          <w:rFonts w:hint="eastAsia" w:ascii="宋体" w:hAnsi="宋体" w:cs="宋体"/>
          <w:kern w:val="0"/>
          <w:szCs w:val="21"/>
        </w:rPr>
        <w:t> 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526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（1）G62/G63（除G623,G633）  初等教育/中等教育(除各科教育)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课程·教材·教法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教育研究与实验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教育科学研究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外国中小学教育（改名为：比较教育学报）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上海教育科研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基础教育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中小学管理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天津师范大学学报.基础教育版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FF0000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pacing w:val="13"/>
                <w:kern w:val="0"/>
                <w:szCs w:val="21"/>
              </w:rPr>
              <w:t>中国考试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人民教育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新增2种：《天津师范大学学报.基础教育版》《中国考试》；</w:t>
      </w:r>
      <w:r>
        <w:rPr>
          <w:rFonts w:hint="eastAsia" w:ascii="宋体" w:hAnsi="宋体" w:cs="宋体"/>
          <w:bCs/>
          <w:kern w:val="0"/>
          <w:szCs w:val="21"/>
        </w:rPr>
        <w:t>删减2种：《教学与管理》《基础教育课程》</w:t>
      </w:r>
      <w:r>
        <w:rPr>
          <w:rFonts w:hint="eastAsia" w:ascii="宋体" w:hAnsi="宋体" w:cs="宋体"/>
          <w:kern w:val="0"/>
          <w:szCs w:val="21"/>
        </w:rPr>
        <w:t> 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526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（2）G623.1,G633.2  初等教育，中等教育(政治)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思想政治课教学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中学政治教学参考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（3）G623.2,G633.3  初等教育，中等教育(语文)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中等语文教学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语文建设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（4）G623.3,G633.4  初等教育，中等教育(外语)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中小学英语教学与研究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中小学外语教学.中学篇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（5）G623.41,G633.51  初等教育，中等教育(历史)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历史教学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（6）G623.45,G633.55  初等教育，中等教育(地理)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中学地理教学参考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（7）G623.5,G633.6  初等教育，中等教育(数学)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数学教育学报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数学通报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（8）G633.7   中等教育(物理)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物理教师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物理教学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（9）G633.8   中等教育(化学)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化学教育（中英文）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化学教学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（10）G633.91   中等教育(生物)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中学生物教学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新增2种：《中学地理教学参考》《中学生物教学》</w:t>
      </w:r>
      <w:r>
        <w:rPr>
          <w:rFonts w:hint="eastAsia" w:ascii="宋体" w:hAnsi="宋体" w:cs="宋体"/>
          <w:b/>
          <w:bCs/>
          <w:kern w:val="0"/>
          <w:szCs w:val="21"/>
        </w:rPr>
        <w:t>删减2种：《地理教学》《生物学教学》</w:t>
      </w:r>
      <w:r>
        <w:rPr>
          <w:rFonts w:hint="eastAsia" w:ascii="宋体" w:hAnsi="宋体" w:cs="宋体"/>
          <w:kern w:val="0"/>
          <w:szCs w:val="21"/>
        </w:rPr>
        <w:t> 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（五）64  高等教育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526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高等教育研究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中国高教研究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高等工程教育研究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复旦教育论坛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高校教育管理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中国高等教育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现代大学教育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江苏高教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重庆高教研究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学位与研究生教育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中国大学教学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高教探索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思想教育研究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大学教育科学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研究生教育研究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黑龙江高教研究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思想政治教育研究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高教发展与评估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中国高校科技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18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新增1种：《重庆高教研究》 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（六）G71/G79  职业技术教育/自学</w:t>
      </w:r>
    </w:p>
    <w:tbl>
      <w:tblPr>
        <w:tblStyle w:val="2"/>
        <w:tblW w:w="81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5154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排名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刊名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3"/>
                <w:kern w:val="0"/>
                <w:szCs w:val="21"/>
              </w:rPr>
              <w:t>第八版排名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职教论坛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职业技术教育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教育与职业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中国特殊教育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中国职业技术教育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民族教育研究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成人教育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spacing w:val="13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3"/>
                <w:kern w:val="0"/>
                <w:szCs w:val="21"/>
              </w:rPr>
              <w:t>8</w:t>
            </w:r>
          </w:p>
        </w:tc>
      </w:tr>
    </w:tbl>
    <w:p>
      <w:pPr>
        <w:widowControl/>
        <w:spacing w:line="440" w:lineRule="exact"/>
        <w:ind w:firstLine="4200" w:firstLineChars="175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widowControl/>
        <w:spacing w:line="440" w:lineRule="exact"/>
        <w:ind w:firstLine="4200" w:firstLineChars="175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附件2：国家新闻出版广电总局认定的学术期刊名单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（中小幼教育类）</w:t>
      </w:r>
    </w:p>
    <w:p>
      <w:pPr>
        <w:ind w:firstLine="241" w:firstLineChars="100"/>
        <w:rPr>
          <w:rFonts w:cs="Arial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241" w:firstLineChars="100"/>
        <w:jc w:val="center"/>
        <w:rPr>
          <w:rFonts w:cs="Arial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第一批/2014年</w:t>
      </w: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国际汉语教学研究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195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教学与研究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197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语言教学与研究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198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世界汉语教学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216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科研管理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思想政治课教学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心理发展与教育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224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清华大学教育研究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322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心理学报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328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化学教育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344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物理学报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346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教学仪器与实验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390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数学学报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392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应用数学学报 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507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数学通报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573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中国健康教育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580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中国音乐教育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593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中国教育学刊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611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民族教育研究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726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中国职业技术教育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769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继续教育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878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中国特殊教育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930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思想理论教育导刊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988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复印报刊资料•教育学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989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复印报刊资料•思想政治教育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990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复印报刊资料•中小学教育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复印报刊资料•中小学学校管理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992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复印报刊资料•中学历史、地理教与学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993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复印报刊资料•中学物理教与学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994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复印报刊资料•中学化学教与学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995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复印报刊资料•中学外语教与学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996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复印报刊资料•中学政治及其他各科教与学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998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复印报刊资料•成人教育学刊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999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复印报刊资料•职业技术教育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1066教育科学研究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1099中国教育技术装备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1112中国教师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1126北京大学教育评论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1157中国现代教育装备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1162计算机教育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1194教师教育研究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1220中国健康心理学杂志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1358中国信息技术教育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1400教育学文摘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1473复印报刊资料•小学语文教与学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1474复印报刊资料•小学数学教与学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1475复印报刊资料•小学英语教与学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1476复印报刊资料•初中语文教与学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1477复印报刊资料•初中数学教与学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1478复印报刊资料•高中语文教与学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1479复印报刊资料•高中数学教与学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1492中国人民大学教育学刊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1576数学教育学报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1637职业教育研究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1743教学研究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1831教学与管理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1832教育理论与实践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1835语文研究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1920校园心理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2020外语与外语教学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2021辽宁教育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2022教育科学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2145中小学教学研究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2155小学数学教育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2193中学课程资源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2207中国数学教育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2223现代教育管理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2236语言教育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2246外国教育研究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2259现代中小学教育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2363数学研究通讯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2392思想政治教育研究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2398教育探索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2502教书育人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2513继续教育研究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2571当代教研论丛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2582历史教学问题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2583地理教学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2584数学教学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2585物理教学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2586外语电化教学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2587外国中小学教育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2594上海教育科研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2596语文学习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2597小学数学教师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2605中小学英语教学与研究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2619思想理论教育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2756心理科学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2822思想政治课研究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2823教育发展研究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2848全球教育展望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2877基础教育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2905健康教育与健康促进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2943外语测试与教学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2952上海教育评估研究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2978文教资料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3036物理教师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3060中国美术教育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3062物理之友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3114中学数学月刊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3257江苏教育研究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3265教育研究与评论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3308中小学音乐教育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3312中学教研(数学)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3569美术教育研究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3581教育评论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3674教育与考试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3711中学数学研究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3772教育学术月刊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3930语文知识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4091教育研究与实验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4354教师教育论坛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4366学前教育研究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4376实验教学与仪器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4556中学数学研究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4557语文月刊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4619现代教育论丛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4620教育导刊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4674教育信息技术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4742课程教学研究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4745广州职业教育论坛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4770基础教育研究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4882物理教学探讨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4926教师教育学报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5127教育科学论坛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5144教育与教学研究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5151当代职业教育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5168贵州教育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5217教育文化论坛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5292西藏教育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5312外语教学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5500电化教育研究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5501甘肃教育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5515数学教学研究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5590青海教育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5734新疆职业教育研究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  <w:sectPr>
          <w:type w:val="continuous"/>
          <w:pgSz w:w="11906" w:h="16838"/>
          <w:pgMar w:top="1440" w:right="1080" w:bottom="1440" w:left="1080" w:header="851" w:footer="992" w:gutter="0"/>
          <w:cols w:equalWidth="0" w:num="3" w:sep="1">
            <w:col w:w="2965" w:space="425"/>
            <w:col w:w="2965" w:space="425"/>
            <w:col w:w="2965"/>
          </w:cols>
          <w:docGrid w:type="lines" w:linePitch="312" w:charSpace="0"/>
        </w:sectPr>
      </w:pPr>
    </w:p>
    <w:p>
      <w:pPr>
        <w:widowControl/>
        <w:shd w:val="clear" w:color="auto" w:fill="FFFFFF"/>
        <w:spacing w:before="100" w:beforeAutospacing="1" w:after="100" w:afterAutospacing="1"/>
        <w:ind w:right="1120"/>
        <w:jc w:val="center"/>
        <w:rPr>
          <w:rFonts w:asciiTheme="minorEastAsia" w:hAnsiTheme="minorEastAsia" w:eastAsiaTheme="minorEastAsia"/>
          <w:b/>
          <w:bCs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/>
        <w:ind w:right="1120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第二批/2017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2-1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2-2中小学管理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2-3思想教育研究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2-4中国电化教育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2-5中国远程教育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2-6中小学信息技术教育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2-7语文教学通讯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2-8职业技术教育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2-9教育参考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2-10化学教与学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2-11职教通讯、中学数学教学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2-12福建基础教育研究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2-13小学教学研究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2-14基础外语教育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2-15新课程研究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2-16教育测量与评价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2-17小学教学参考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2-18教育观察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2-19中学数学教学参考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2-20中学化学教学参考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2-21中学历史教学参考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2-22宁夏教育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2-23双语教育研究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2-24北京教育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2-25中小学心理健康教育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2-26语文教学之友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2-27内蒙古教育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2-28课程教育研究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2-29基础教育论坛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2-30中小学电教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2-31早期教育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2-32现代特殊教育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2-33初中数学教与学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2-34高中数学教与学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2-35江苏教育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2-36数学之友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2-37教育视界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2-38教学月刊·中学版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2-39新教师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2-40幼儿教育研究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2-41江西教育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2-42教师博览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2-43中学数学杂志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2-44现代语文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2-45当代教育科学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2-46数学教学通讯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2-47地理教育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2-48教育考试与评价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2-49中学政治教学参考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2-50中学语文教学参考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2-51中学物理教学参考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2-52中学地理教学参考</w:t>
      </w: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080" w:bottom="1440" w:left="1080" w:header="851" w:footer="992" w:gutter="0"/>
          <w:cols w:equalWidth="0" w:num="3" w:sep="1">
            <w:col w:w="2965" w:space="425"/>
            <w:col w:w="2965" w:space="425"/>
            <w:col w:w="2965"/>
          </w:cols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WFlMTFlNWQyMDZkYzlhODA1N2U1NzI5YTI2NjgifQ=="/>
  </w:docVars>
  <w:rsids>
    <w:rsidRoot w:val="0C3559EC"/>
    <w:rsid w:val="0C3559EC"/>
    <w:rsid w:val="19F62895"/>
    <w:rsid w:val="1F3738BF"/>
    <w:rsid w:val="2C6613A9"/>
    <w:rsid w:val="30AE5AF8"/>
    <w:rsid w:val="55EA6328"/>
    <w:rsid w:val="7E1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imes New Roman" w:hAnsi="Times New Roman" w:eastAsia="宋体" w:cs="Times New Roman"/>
      <w:szCs w:val="22"/>
    </w:rPr>
  </w:style>
  <w:style w:type="paragraph" w:customStyle="1" w:styleId="5">
    <w:name w:val="16K"/>
    <w:basedOn w:val="1"/>
    <w:uiPriority w:val="0"/>
    <w:rPr>
      <w:rFonts w:asciiTheme="minorAscii" w:hAnsiTheme="minorAscii"/>
    </w:rPr>
  </w:style>
  <w:style w:type="paragraph" w:customStyle="1" w:styleId="6">
    <w:name w:val="16"/>
    <w:basedOn w:val="5"/>
    <w:uiPriority w:val="0"/>
  </w:style>
  <w:style w:type="paragraph" w:customStyle="1" w:styleId="7">
    <w:name w:val="16K1"/>
    <w:basedOn w:val="1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2022-12-15T09:24:00Z</dcterms:created>
  <dc:creator>雲起1400149867</dc:creator>
  <cp:lastModifiedBy>雲起1400149867</cp:lastModifiedBy>
  <dcterms:modified xsi:type="dcterms:W3CDTF">2022-12-15T09:24:57Z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72D6768E7B0940E6A9CDA55B40585D1A</vt:lpwstr>
  </property>
</Properties>
</file>