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30"/>
          <w:szCs w:val="30"/>
          <w:lang w:eastAsia="zh-CN"/>
        </w:rPr>
      </w:pPr>
      <w:r>
        <w:rPr>
          <w:rFonts w:hint="eastAsia" w:ascii="宋体" w:hAnsi="宋体"/>
          <w:b/>
          <w:bCs/>
          <w:color w:val="auto"/>
          <w:sz w:val="30"/>
          <w:szCs w:val="30"/>
          <w:lang w:eastAsia="zh-CN"/>
        </w:rPr>
        <w:t>苏州市吴江区震泽实验小学</w:t>
      </w:r>
      <w:r>
        <w:rPr>
          <w:rFonts w:hint="eastAsia" w:ascii="宋体" w:hAnsi="宋体"/>
          <w:b/>
          <w:bCs/>
          <w:color w:val="auto"/>
          <w:sz w:val="30"/>
          <w:szCs w:val="30"/>
          <w:lang w:val="zh-CN" w:eastAsia="zh-CN"/>
        </w:rPr>
        <w:t>关于</w:t>
      </w:r>
      <w:r>
        <w:rPr>
          <w:rFonts w:hint="eastAsia" w:ascii="宋体" w:hAnsi="宋体"/>
          <w:b/>
          <w:bCs/>
          <w:color w:val="auto"/>
          <w:sz w:val="30"/>
          <w:szCs w:val="30"/>
          <w:lang w:eastAsia="zh-CN"/>
        </w:rPr>
        <w:t>学生校服定点供应商</w:t>
      </w:r>
      <w:r>
        <w:rPr>
          <w:rFonts w:hint="eastAsia" w:ascii="宋体" w:hAnsi="宋体"/>
          <w:b/>
          <w:bCs/>
          <w:color w:val="auto"/>
          <w:sz w:val="30"/>
          <w:szCs w:val="30"/>
          <w:lang w:eastAsia="zh-CN"/>
        </w:rPr>
        <w:t>的</w:t>
      </w:r>
    </w:p>
    <w:p>
      <w:pPr>
        <w:jc w:val="center"/>
      </w:pPr>
      <w:r>
        <w:rPr>
          <w:rFonts w:hint="eastAsia" w:ascii="宋体" w:hAnsi="宋体"/>
          <w:b/>
          <w:bCs/>
          <w:color w:val="auto"/>
          <w:sz w:val="30"/>
          <w:szCs w:val="30"/>
          <w:lang w:eastAsia="zh-CN"/>
        </w:rPr>
        <w:t>成交公告</w:t>
      </w:r>
    </w:p>
    <w:p>
      <w:pPr>
        <w:spacing w:line="360" w:lineRule="auto"/>
        <w:jc w:val="left"/>
        <w:rPr>
          <w:rFonts w:hint="eastAsia"/>
          <w:b w:val="0"/>
          <w:bCs w:val="0"/>
          <w:sz w:val="24"/>
          <w:szCs w:val="24"/>
          <w:lang w:val="en-US" w:eastAsia="zh-CN"/>
        </w:rPr>
      </w:pPr>
      <w:r>
        <w:rPr>
          <w:rFonts w:hint="eastAsia"/>
          <w:b w:val="0"/>
          <w:bCs w:val="0"/>
          <w:sz w:val="32"/>
          <w:szCs w:val="32"/>
          <w:lang w:val="en-US" w:eastAsia="zh-CN"/>
        </w:rPr>
        <w:t xml:space="preserve"> </w:t>
      </w:r>
      <w:r>
        <w:rPr>
          <w:rFonts w:hint="eastAsia"/>
          <w:b w:val="0"/>
          <w:bCs w:val="0"/>
          <w:sz w:val="24"/>
          <w:szCs w:val="24"/>
          <w:lang w:val="en-US" w:eastAsia="zh-CN"/>
        </w:rPr>
        <w:t>苏州汇顺项目管理咨询有限公司受苏州市吴江区震泽实验小学</w:t>
      </w:r>
      <w:r>
        <w:rPr>
          <w:rFonts w:hint="eastAsia"/>
          <w:b w:val="0"/>
          <w:bCs w:val="0"/>
          <w:sz w:val="24"/>
          <w:szCs w:val="24"/>
          <w:lang w:val="en-US" w:eastAsia="zh-CN"/>
        </w:rPr>
        <w:t>的委托，就其拟采购的学生校服定点供应商</w:t>
      </w:r>
      <w:r>
        <w:rPr>
          <w:rFonts w:hint="eastAsia"/>
          <w:b w:val="0"/>
          <w:bCs w:val="0"/>
          <w:sz w:val="24"/>
          <w:szCs w:val="24"/>
          <w:lang w:val="en-US" w:eastAsia="zh-CN"/>
        </w:rPr>
        <w:t>进行遴选。现就本次遴选的成交结果公布如下：</w:t>
      </w:r>
    </w:p>
    <w:p>
      <w:pPr>
        <w:numPr>
          <w:ilvl w:val="0"/>
          <w:numId w:val="1"/>
        </w:numPr>
        <w:spacing w:line="360" w:lineRule="auto"/>
        <w:jc w:val="left"/>
        <w:rPr>
          <w:rFonts w:hint="eastAsia"/>
          <w:b/>
          <w:bCs/>
          <w:sz w:val="24"/>
          <w:szCs w:val="24"/>
          <w:lang w:val="en-US" w:eastAsia="zh-CN"/>
        </w:rPr>
      </w:pPr>
      <w:r>
        <w:rPr>
          <w:rFonts w:hint="eastAsia"/>
          <w:b/>
          <w:bCs/>
          <w:sz w:val="24"/>
          <w:szCs w:val="24"/>
          <w:lang w:val="en-US" w:eastAsia="zh-CN"/>
        </w:rPr>
        <w:t>项目名称及项目编号：</w:t>
      </w:r>
    </w:p>
    <w:p>
      <w:pPr>
        <w:numPr>
          <w:ilvl w:val="0"/>
          <w:numId w:val="0"/>
        </w:numPr>
        <w:spacing w:line="360" w:lineRule="auto"/>
        <w:ind w:firstLine="480"/>
        <w:jc w:val="left"/>
        <w:rPr>
          <w:rFonts w:hint="eastAsia"/>
          <w:b w:val="0"/>
          <w:bCs w:val="0"/>
          <w:sz w:val="24"/>
          <w:szCs w:val="24"/>
          <w:lang w:val="zh-CN" w:eastAsia="zh-CN"/>
        </w:rPr>
      </w:pPr>
      <w:r>
        <w:rPr>
          <w:rFonts w:hint="eastAsia"/>
          <w:b w:val="0"/>
          <w:bCs w:val="0"/>
          <w:sz w:val="24"/>
          <w:szCs w:val="24"/>
          <w:lang w:val="en-US" w:eastAsia="zh-CN"/>
        </w:rPr>
        <w:t>项目名称：学生校服定点供应商</w:t>
      </w:r>
    </w:p>
    <w:p>
      <w:pPr>
        <w:numPr>
          <w:ilvl w:val="0"/>
          <w:numId w:val="0"/>
        </w:numPr>
        <w:spacing w:line="360" w:lineRule="auto"/>
        <w:ind w:firstLine="480"/>
        <w:jc w:val="left"/>
        <w:rPr>
          <w:rFonts w:hint="default"/>
          <w:b w:val="0"/>
          <w:bCs w:val="0"/>
          <w:sz w:val="24"/>
          <w:szCs w:val="24"/>
          <w:lang w:val="en-US" w:eastAsia="zh-CN"/>
        </w:rPr>
      </w:pPr>
      <w:r>
        <w:rPr>
          <w:rFonts w:hint="eastAsia"/>
          <w:b w:val="0"/>
          <w:bCs w:val="0"/>
          <w:sz w:val="24"/>
          <w:szCs w:val="24"/>
          <w:lang w:val="en-US" w:eastAsia="zh-CN"/>
        </w:rPr>
        <w:t>项目编号：SZHSZX2023-ZBCG-Y-110号</w:t>
      </w:r>
    </w:p>
    <w:p>
      <w:pPr>
        <w:numPr>
          <w:ilvl w:val="0"/>
          <w:numId w:val="1"/>
        </w:numPr>
        <w:spacing w:line="360" w:lineRule="auto"/>
        <w:ind w:left="0" w:leftChars="0" w:firstLine="0" w:firstLineChars="0"/>
        <w:jc w:val="left"/>
        <w:rPr>
          <w:rFonts w:hint="eastAsia"/>
          <w:b/>
          <w:bCs/>
          <w:sz w:val="24"/>
          <w:szCs w:val="24"/>
          <w:lang w:val="en-US" w:eastAsia="zh-CN"/>
        </w:rPr>
      </w:pPr>
      <w:r>
        <w:rPr>
          <w:rFonts w:hint="eastAsia"/>
          <w:b/>
          <w:bCs/>
          <w:sz w:val="24"/>
          <w:szCs w:val="24"/>
          <w:lang w:val="en-US" w:eastAsia="zh-CN"/>
        </w:rPr>
        <w:t>遴选信息：</w:t>
      </w:r>
    </w:p>
    <w:p>
      <w:pPr>
        <w:numPr>
          <w:ilvl w:val="0"/>
          <w:numId w:val="0"/>
        </w:numPr>
        <w:spacing w:line="360" w:lineRule="auto"/>
        <w:ind w:leftChars="0" w:firstLine="480"/>
        <w:jc w:val="left"/>
        <w:rPr>
          <w:rFonts w:hint="eastAsia"/>
          <w:b w:val="0"/>
          <w:bCs w:val="0"/>
          <w:sz w:val="24"/>
          <w:szCs w:val="24"/>
          <w:lang w:val="en-US" w:eastAsia="zh-CN"/>
        </w:rPr>
      </w:pPr>
      <w:r>
        <w:rPr>
          <w:rFonts w:hint="eastAsia"/>
          <w:b w:val="0"/>
          <w:bCs w:val="0"/>
          <w:sz w:val="24"/>
          <w:szCs w:val="24"/>
          <w:lang w:val="en-US" w:eastAsia="zh-CN"/>
        </w:rPr>
        <w:t>遴选</w:t>
      </w:r>
      <w:r>
        <w:rPr>
          <w:rFonts w:hint="eastAsia"/>
          <w:b w:val="0"/>
          <w:bCs w:val="0"/>
          <w:sz w:val="24"/>
          <w:szCs w:val="24"/>
          <w:lang w:val="en-US" w:eastAsia="zh-CN"/>
        </w:rPr>
        <w:t>时间：2023年4月20日13:30（北京时间）</w:t>
      </w:r>
    </w:p>
    <w:p>
      <w:pPr>
        <w:numPr>
          <w:ilvl w:val="0"/>
          <w:numId w:val="0"/>
        </w:numPr>
        <w:spacing w:line="360" w:lineRule="auto"/>
        <w:ind w:leftChars="0" w:firstLine="480"/>
        <w:jc w:val="left"/>
        <w:rPr>
          <w:rFonts w:hint="eastAsia"/>
          <w:b w:val="0"/>
          <w:bCs w:val="0"/>
          <w:sz w:val="24"/>
          <w:szCs w:val="24"/>
          <w:lang w:val="en-US" w:eastAsia="zh-CN"/>
        </w:rPr>
      </w:pPr>
      <w:r>
        <w:rPr>
          <w:rFonts w:hint="eastAsia"/>
          <w:b w:val="0"/>
          <w:bCs w:val="0"/>
          <w:sz w:val="24"/>
          <w:szCs w:val="24"/>
          <w:lang w:val="en-US" w:eastAsia="zh-CN"/>
        </w:rPr>
        <w:t>遴选</w:t>
      </w:r>
      <w:r>
        <w:rPr>
          <w:rFonts w:hint="eastAsia"/>
          <w:b w:val="0"/>
          <w:bCs w:val="0"/>
          <w:sz w:val="24"/>
          <w:szCs w:val="24"/>
          <w:lang w:val="en-US" w:eastAsia="zh-CN"/>
        </w:rPr>
        <w:t>地点：苏州市吴江区震泽实验小学三楼会议室</w:t>
      </w:r>
    </w:p>
    <w:p>
      <w:pPr>
        <w:numPr>
          <w:ilvl w:val="0"/>
          <w:numId w:val="0"/>
        </w:numPr>
        <w:spacing w:line="360" w:lineRule="auto"/>
        <w:ind w:leftChars="0" w:firstLine="480"/>
        <w:jc w:val="left"/>
        <w:rPr>
          <w:rFonts w:hint="default"/>
          <w:b w:val="0"/>
          <w:bCs w:val="0"/>
          <w:sz w:val="24"/>
          <w:szCs w:val="24"/>
          <w:lang w:val="en-US" w:eastAsia="zh-CN"/>
        </w:rPr>
      </w:pPr>
      <w:r>
        <w:rPr>
          <w:rFonts w:hint="eastAsia"/>
          <w:b w:val="0"/>
          <w:bCs w:val="0"/>
          <w:color w:val="000000" w:themeColor="text1"/>
          <w:sz w:val="24"/>
          <w:szCs w:val="24"/>
          <w:lang w:val="en-US" w:eastAsia="zh-CN"/>
          <w14:textFill>
            <w14:solidFill>
              <w14:schemeClr w14:val="tx1"/>
            </w14:solidFill>
          </w14:textFill>
        </w:rPr>
        <w:t>遴选人员名单：</w:t>
      </w:r>
      <w:r>
        <w:rPr>
          <w:rFonts w:hint="eastAsia"/>
          <w:b w:val="0"/>
          <w:bCs w:val="0"/>
          <w:sz w:val="24"/>
          <w:szCs w:val="24"/>
          <w:lang w:val="en-US" w:eastAsia="zh-CN"/>
        </w:rPr>
        <w:t>由家委会成员投票选取</w:t>
      </w:r>
    </w:p>
    <w:p>
      <w:pPr>
        <w:numPr>
          <w:ilvl w:val="0"/>
          <w:numId w:val="1"/>
        </w:numPr>
        <w:spacing w:line="360" w:lineRule="auto"/>
        <w:ind w:left="0" w:leftChars="0" w:firstLine="0" w:firstLineChars="0"/>
        <w:jc w:val="left"/>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成交信息：</w:t>
      </w:r>
    </w:p>
    <w:p>
      <w:pPr>
        <w:numPr>
          <w:ilvl w:val="0"/>
          <w:numId w:val="0"/>
        </w:numPr>
        <w:spacing w:line="360" w:lineRule="auto"/>
        <w:ind w:leftChars="0" w:firstLine="480"/>
        <w:jc w:val="left"/>
        <w:rPr>
          <w:rFonts w:hint="default"/>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成交单位：苏州市青田企业发展有限公司</w:t>
      </w:r>
    </w:p>
    <w:p>
      <w:pPr>
        <w:numPr>
          <w:ilvl w:val="0"/>
          <w:numId w:val="0"/>
        </w:numPr>
        <w:spacing w:line="360" w:lineRule="auto"/>
        <w:ind w:leftChars="0" w:firstLine="480"/>
        <w:jc w:val="left"/>
        <w:rPr>
          <w:rFonts w:hint="default"/>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成交单位地址：苏州市吴江区震泽镇镇南路599号</w:t>
      </w:r>
    </w:p>
    <w:p>
      <w:pPr>
        <w:numPr>
          <w:ilvl w:val="0"/>
          <w:numId w:val="0"/>
        </w:numPr>
        <w:tabs>
          <w:tab w:val="left" w:pos="2496"/>
        </w:tabs>
        <w:spacing w:line="360" w:lineRule="auto"/>
        <w:ind w:leftChars="0" w:firstLine="480"/>
        <w:jc w:val="left"/>
        <w:rPr>
          <w:rFonts w:hint="eastAsia" w:ascii="宋体" w:hAnsi="宋体" w:eastAsia="宋体" w:cs="宋体"/>
          <w:b w:val="0"/>
          <w:bCs w:val="0"/>
          <w:sz w:val="24"/>
          <w:szCs w:val="24"/>
          <w:lang w:val="en-US" w:eastAsia="zh-CN"/>
        </w:rPr>
      </w:pPr>
      <w:bookmarkStart w:id="0" w:name="_GoBack"/>
      <w:bookmarkEnd w:id="0"/>
      <w:r>
        <w:rPr>
          <w:rFonts w:hint="eastAsia"/>
          <w:b w:val="0"/>
          <w:bCs w:val="0"/>
          <w:sz w:val="24"/>
          <w:szCs w:val="24"/>
          <w:lang w:val="en-US" w:eastAsia="zh-CN"/>
        </w:rPr>
        <w:t>成交总价：</w:t>
      </w:r>
      <w:r>
        <w:rPr>
          <w:rFonts w:hint="eastAsia" w:ascii="宋体" w:hAnsi="宋体" w:eastAsia="宋体" w:cs="宋体"/>
          <w:b w:val="0"/>
          <w:bCs w:val="0"/>
          <w:sz w:val="24"/>
          <w:szCs w:val="24"/>
          <w:lang w:val="en-US" w:eastAsia="zh-CN"/>
        </w:rPr>
        <w:t>￥1695000.00元  大写：人民币壹佰陆拾玖万伍仟元整</w:t>
      </w:r>
    </w:p>
    <w:p>
      <w:pPr>
        <w:numPr>
          <w:ilvl w:val="0"/>
          <w:numId w:val="1"/>
        </w:numPr>
        <w:tabs>
          <w:tab w:val="left" w:pos="2496"/>
        </w:tabs>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本次采购联系事项：</w:t>
      </w:r>
    </w:p>
    <w:p>
      <w:pPr>
        <w:numPr>
          <w:ilvl w:val="0"/>
          <w:numId w:val="0"/>
        </w:numPr>
        <w:tabs>
          <w:tab w:val="left" w:pos="2496"/>
        </w:tabs>
        <w:spacing w:line="360" w:lineRule="auto"/>
        <w:ind w:left="481" w:left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1.采购人：</w:t>
      </w:r>
      <w:r>
        <w:rPr>
          <w:rFonts w:hint="eastAsia" w:ascii="宋体" w:hAnsi="宋体" w:eastAsia="宋体" w:cs="宋体"/>
          <w:b w:val="0"/>
          <w:bCs w:val="0"/>
          <w:sz w:val="24"/>
          <w:szCs w:val="24"/>
          <w:lang w:val="en-US" w:eastAsia="zh-CN"/>
        </w:rPr>
        <w:t>苏州市吴江区震泽实验小学</w:t>
      </w:r>
    </w:p>
    <w:p>
      <w:pPr>
        <w:numPr>
          <w:ilvl w:val="0"/>
          <w:numId w:val="0"/>
        </w:numPr>
        <w:tabs>
          <w:tab w:val="left" w:pos="2496"/>
        </w:tabs>
        <w:spacing w:line="360" w:lineRule="auto"/>
        <w:ind w:left="481" w:left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联系电话：0512-63771493</w:t>
      </w:r>
    </w:p>
    <w:p>
      <w:pPr>
        <w:numPr>
          <w:ilvl w:val="0"/>
          <w:numId w:val="0"/>
        </w:numPr>
        <w:tabs>
          <w:tab w:val="left" w:pos="2496"/>
        </w:tabs>
        <w:spacing w:line="360" w:lineRule="auto"/>
        <w:ind w:left="481" w:leftChars="0" w:firstLine="240" w:firstLineChars="1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联系人：潘真敏</w:t>
      </w:r>
    </w:p>
    <w:p>
      <w:pPr>
        <w:numPr>
          <w:ilvl w:val="0"/>
          <w:numId w:val="0"/>
        </w:numPr>
        <w:tabs>
          <w:tab w:val="left" w:pos="2496"/>
        </w:tabs>
        <w:spacing w:line="360" w:lineRule="auto"/>
        <w:ind w:left="481" w:leftChars="0" w:firstLine="240" w:firstLineChars="1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    址：苏州市吴江区震泽镇镇南一路1688号</w:t>
      </w:r>
    </w:p>
    <w:p>
      <w:pPr>
        <w:numPr>
          <w:ilvl w:val="0"/>
          <w:numId w:val="0"/>
        </w:numPr>
        <w:tabs>
          <w:tab w:val="left" w:pos="2496"/>
        </w:tabs>
        <w:spacing w:line="360" w:lineRule="auto"/>
        <w:ind w:left="481" w:leftChars="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2.代理机构：苏州汇顺项目管理咨询有限公司</w:t>
      </w:r>
    </w:p>
    <w:p>
      <w:pPr>
        <w:numPr>
          <w:ilvl w:val="0"/>
          <w:numId w:val="0"/>
        </w:numPr>
        <w:tabs>
          <w:tab w:val="left" w:pos="2496"/>
        </w:tabs>
        <w:spacing w:line="360" w:lineRule="auto"/>
        <w:ind w:left="481" w:left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地址：吴江区长安路650号安普思大楼四楼</w:t>
      </w:r>
    </w:p>
    <w:p>
      <w:pPr>
        <w:numPr>
          <w:ilvl w:val="0"/>
          <w:numId w:val="0"/>
        </w:numPr>
        <w:tabs>
          <w:tab w:val="left" w:pos="2496"/>
        </w:tabs>
        <w:spacing w:line="360" w:lineRule="auto"/>
        <w:ind w:left="481" w:left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联系人：徐宛秋、戴春香</w:t>
      </w:r>
    </w:p>
    <w:p>
      <w:pPr>
        <w:numPr>
          <w:ilvl w:val="0"/>
          <w:numId w:val="0"/>
        </w:numPr>
        <w:tabs>
          <w:tab w:val="left" w:pos="2496"/>
        </w:tabs>
        <w:spacing w:line="360" w:lineRule="auto"/>
        <w:ind w:left="481" w:leftChars="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联系电话：0512-63672251</w:t>
      </w:r>
    </w:p>
    <w:p>
      <w:pPr>
        <w:numPr>
          <w:ilvl w:val="0"/>
          <w:numId w:val="1"/>
        </w:numPr>
        <w:tabs>
          <w:tab w:val="left" w:pos="2496"/>
        </w:tabs>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公告期：公告之日起1个工作日</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b w:val="0"/>
          <w:bCs w:val="0"/>
          <w:color w:val="000000" w:themeColor="text1"/>
          <w:sz w:val="24"/>
          <w:szCs w:val="24"/>
          <w:lang w:val="en-US" w:eastAsia="zh-CN"/>
          <w14:textFill>
            <w14:solidFill>
              <w14:schemeClr w14:val="tx1"/>
            </w14:solidFill>
          </w14:textFill>
        </w:rPr>
        <w:t>本次采购的有关公告信息将在苏州市吴江区震泽实验小学官网上发布，敬请留意！</w:t>
      </w:r>
    </w:p>
    <w:p>
      <w:pPr>
        <w:numPr>
          <w:ilvl w:val="0"/>
          <w:numId w:val="0"/>
        </w:numPr>
        <w:tabs>
          <w:tab w:val="left" w:pos="2496"/>
        </w:tabs>
        <w:spacing w:line="360" w:lineRule="auto"/>
        <w:ind w:leftChars="0" w:firstLine="480" w:firstLineChars="200"/>
        <w:jc w:val="righ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苏州汇顺项目管理咨询有限公司</w:t>
      </w:r>
    </w:p>
    <w:p>
      <w:pPr>
        <w:numPr>
          <w:ilvl w:val="0"/>
          <w:numId w:val="0"/>
        </w:numPr>
        <w:tabs>
          <w:tab w:val="left" w:pos="2496"/>
        </w:tabs>
        <w:spacing w:line="360" w:lineRule="auto"/>
        <w:ind w:leftChars="0" w:firstLine="480" w:firstLineChars="200"/>
        <w:jc w:val="right"/>
      </w:pPr>
      <w:r>
        <w:rPr>
          <w:rFonts w:hint="eastAsia" w:ascii="宋体" w:hAnsi="宋体" w:eastAsia="宋体" w:cs="宋体"/>
          <w:b w:val="0"/>
          <w:bCs w:val="0"/>
          <w:sz w:val="24"/>
          <w:szCs w:val="24"/>
          <w:lang w:val="en-US" w:eastAsia="zh-CN"/>
        </w:rPr>
        <w:t>2023年4月20日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1EF63"/>
    <w:multiLevelType w:val="singleLevel"/>
    <w:tmpl w:val="5081EF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2ExYjVhYTExM2ZmMDdhMDEzOTNkMjY1NGUzMDYifQ=="/>
  </w:docVars>
  <w:rsids>
    <w:rsidRoot w:val="2B5835DD"/>
    <w:rsid w:val="1B2C0631"/>
    <w:rsid w:val="1EF60715"/>
    <w:rsid w:val="279D68AC"/>
    <w:rsid w:val="27B24543"/>
    <w:rsid w:val="2B5835DD"/>
    <w:rsid w:val="2EB113C3"/>
    <w:rsid w:val="45EB08DB"/>
    <w:rsid w:val="484A7C50"/>
    <w:rsid w:val="4A4643E2"/>
    <w:rsid w:val="58066092"/>
    <w:rsid w:val="681A14B7"/>
    <w:rsid w:val="7B322405"/>
    <w:rsid w:val="7D73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512</Characters>
  <Lines>0</Lines>
  <Paragraphs>0</Paragraphs>
  <TotalTime>4</TotalTime>
  <ScaleCrop>false</ScaleCrop>
  <LinksUpToDate>false</LinksUpToDate>
  <CharactersWithSpaces>527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2021-11-10T06:03:00Z</dcterms:created>
  <dc:creator>GG.</dc:creator>
  <cp:lastModifiedBy>YXT</cp:lastModifiedBy>
  <dcterms:modified xsi:type="dcterms:W3CDTF">2023-04-20T07:57:15Z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042EC5E009B94780BB44F43A0280B6A2</vt:lpwstr>
  </property>
</Properties>
</file>