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color w:val="auto"/>
          <w:highlight w:val="none"/>
        </w:rPr>
      </w:pPr>
      <w:bookmarkStart w:id="0" w:name="_GoBack"/>
      <w:r>
        <w:rPr>
          <w:rFonts w:hint="eastAsia" w:ascii="宋体" w:hAnsi="宋体"/>
          <w:b/>
          <w:color w:val="auto"/>
          <w:sz w:val="32"/>
          <w:szCs w:val="32"/>
          <w:highlight w:val="none"/>
          <w:lang w:eastAsia="zh-CN"/>
        </w:rPr>
        <w:t>苏州市吴江区震泽实验小学关于</w:t>
      </w:r>
      <w:r>
        <w:rPr>
          <w:rFonts w:hint="eastAsia" w:ascii="宋体" w:hAnsi="宋体"/>
          <w:b/>
          <w:color w:val="auto"/>
          <w:sz w:val="32"/>
          <w:szCs w:val="32"/>
          <w:highlight w:val="none"/>
        </w:rPr>
        <w:t>学生校服定点供应商</w:t>
      </w:r>
      <w:r>
        <w:rPr>
          <w:rFonts w:hint="eastAsia" w:ascii="宋体" w:hAnsi="宋体"/>
          <w:b/>
          <w:color w:val="auto"/>
          <w:sz w:val="32"/>
          <w:szCs w:val="32"/>
          <w:highlight w:val="none"/>
          <w:lang w:eastAsia="zh-CN"/>
        </w:rPr>
        <w:t>的采购公告</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eastAsia="zh-CN"/>
        </w:rPr>
        <w:t>苏州汇顺项目管理咨询有限公司</w:t>
      </w:r>
      <w:r>
        <w:rPr>
          <w:rFonts w:hint="eastAsia" w:ascii="宋体" w:hAnsi="宋体" w:eastAsia="宋体" w:cs="宋体"/>
          <w:color w:val="auto"/>
          <w:sz w:val="21"/>
          <w:szCs w:val="21"/>
          <w:highlight w:val="none"/>
        </w:rPr>
        <w:t>受</w:t>
      </w:r>
      <w:r>
        <w:rPr>
          <w:rFonts w:hint="eastAsia" w:ascii="宋体" w:hAnsi="宋体" w:eastAsia="宋体" w:cs="宋体"/>
          <w:b/>
          <w:color w:val="auto"/>
          <w:sz w:val="21"/>
          <w:szCs w:val="21"/>
          <w:highlight w:val="none"/>
          <w:u w:val="single"/>
          <w:lang w:eastAsia="zh-CN"/>
        </w:rPr>
        <w:t>苏州市吴江区震泽实验小学</w:t>
      </w:r>
      <w:r>
        <w:rPr>
          <w:rFonts w:hint="eastAsia" w:ascii="宋体" w:hAnsi="宋体" w:eastAsia="宋体" w:cs="宋体"/>
          <w:color w:val="auto"/>
          <w:sz w:val="21"/>
          <w:szCs w:val="21"/>
          <w:highlight w:val="none"/>
        </w:rPr>
        <w:t>的委托就其</w:t>
      </w:r>
      <w:r>
        <w:rPr>
          <w:rFonts w:hint="eastAsia" w:ascii="宋体" w:hAnsi="宋体" w:eastAsia="宋体" w:cs="宋体"/>
          <w:b/>
          <w:color w:val="auto"/>
          <w:sz w:val="21"/>
          <w:szCs w:val="21"/>
          <w:highlight w:val="none"/>
          <w:u w:val="single"/>
          <w:lang w:val="en-US" w:eastAsia="zh-CN"/>
        </w:rPr>
        <w:t>学生校服定点供应商</w:t>
      </w:r>
      <w:r>
        <w:rPr>
          <w:rFonts w:hint="eastAsia" w:ascii="宋体" w:hAnsi="宋体" w:eastAsia="宋体" w:cs="宋体"/>
          <w:color w:val="auto"/>
          <w:sz w:val="21"/>
          <w:szCs w:val="21"/>
          <w:highlight w:val="none"/>
        </w:rPr>
        <w:t>的采购</w:t>
      </w:r>
      <w:r>
        <w:rPr>
          <w:rFonts w:hint="eastAsia" w:ascii="宋体" w:hAnsi="宋体" w:eastAsia="宋体" w:cs="宋体"/>
          <w:color w:val="auto"/>
          <w:sz w:val="21"/>
          <w:szCs w:val="21"/>
          <w:highlight w:val="none"/>
          <w:lang w:eastAsia="zh-CN"/>
        </w:rPr>
        <w:t>项目组织遴选</w:t>
      </w:r>
      <w:r>
        <w:rPr>
          <w:rFonts w:hint="eastAsia" w:ascii="宋体" w:hAnsi="宋体" w:eastAsia="宋体" w:cs="宋体"/>
          <w:color w:val="auto"/>
          <w:sz w:val="21"/>
          <w:szCs w:val="21"/>
          <w:highlight w:val="none"/>
        </w:rPr>
        <w:t>。</w:t>
      </w:r>
    </w:p>
    <w:p>
      <w:pPr>
        <w:adjustRightInd w:val="0"/>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编号：</w:t>
      </w:r>
      <w:r>
        <w:rPr>
          <w:rFonts w:hint="eastAsia" w:ascii="宋体" w:hAnsi="宋体" w:eastAsia="宋体" w:cs="宋体"/>
          <w:b w:val="0"/>
          <w:bCs/>
          <w:color w:val="auto"/>
          <w:sz w:val="21"/>
          <w:szCs w:val="21"/>
          <w:highlight w:val="none"/>
          <w:lang w:eastAsia="zh-CN"/>
        </w:rPr>
        <w:t>SZHSZX2023-ZBCG-Y-110</w:t>
      </w:r>
      <w:r>
        <w:rPr>
          <w:rFonts w:hint="eastAsia" w:ascii="宋体" w:hAnsi="宋体" w:eastAsia="宋体" w:cs="宋体"/>
          <w:b w:val="0"/>
          <w:bCs/>
          <w:color w:val="auto"/>
          <w:sz w:val="21"/>
          <w:szCs w:val="21"/>
          <w:highlight w:val="none"/>
        </w:rPr>
        <w:t>号</w:t>
      </w:r>
    </w:p>
    <w:p>
      <w:pPr>
        <w:adjustRightInd w:val="0"/>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rPr>
        <w:t>二、</w:t>
      </w:r>
      <w:r>
        <w:rPr>
          <w:rFonts w:hint="eastAsia" w:ascii="宋体" w:hAnsi="宋体" w:eastAsia="宋体" w:cs="宋体"/>
          <w:b/>
          <w:bCs w:val="0"/>
          <w:color w:val="auto"/>
          <w:sz w:val="21"/>
          <w:szCs w:val="21"/>
          <w:highlight w:val="none"/>
          <w:lang w:eastAsia="zh-CN"/>
        </w:rPr>
        <w:t>项目名称</w:t>
      </w:r>
      <w:r>
        <w:rPr>
          <w:rFonts w:hint="eastAsia" w:ascii="宋体" w:hAnsi="宋体" w:eastAsia="宋体" w:cs="宋体"/>
          <w:b/>
          <w:bCs w:val="0"/>
          <w:color w:val="auto"/>
          <w:sz w:val="21"/>
          <w:szCs w:val="21"/>
          <w:highlight w:val="none"/>
        </w:rPr>
        <w:t>：</w:t>
      </w:r>
      <w:r>
        <w:rPr>
          <w:rFonts w:hint="eastAsia" w:ascii="宋体" w:hAnsi="宋体" w:eastAsia="宋体" w:cs="宋体"/>
          <w:b w:val="0"/>
          <w:bCs/>
          <w:color w:val="auto"/>
          <w:sz w:val="21"/>
          <w:szCs w:val="21"/>
          <w:highlight w:val="none"/>
          <w:lang w:val="en-US" w:eastAsia="zh-CN"/>
        </w:rPr>
        <w:t>学生校服定点供应商</w:t>
      </w:r>
    </w:p>
    <w:p>
      <w:pPr>
        <w:adjustRightInd w:val="0"/>
        <w:snapToGrid w:val="0"/>
        <w:spacing w:line="36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三、预算金额：</w:t>
      </w:r>
      <w:r>
        <w:rPr>
          <w:rFonts w:hint="eastAsia" w:ascii="宋体" w:hAnsi="宋体" w:eastAsia="宋体" w:cs="宋体"/>
          <w:b w:val="0"/>
          <w:bCs/>
          <w:color w:val="auto"/>
          <w:sz w:val="21"/>
          <w:szCs w:val="21"/>
          <w:highlight w:val="none"/>
          <w:lang w:eastAsia="zh-CN"/>
        </w:rPr>
        <w:t>人民币壹佰柒拾肆万元整（小写：</w:t>
      </w:r>
      <w:r>
        <w:rPr>
          <w:rFonts w:hint="eastAsia" w:ascii="宋体" w:hAnsi="宋体" w:eastAsia="宋体" w:cs="宋体"/>
          <w:b w:val="0"/>
          <w:bCs/>
          <w:color w:val="auto"/>
          <w:sz w:val="21"/>
          <w:szCs w:val="21"/>
          <w:highlight w:val="none"/>
          <w:lang w:val="en-US" w:eastAsia="zh-CN"/>
        </w:rPr>
        <w:t>1740000.00</w:t>
      </w:r>
      <w:r>
        <w:rPr>
          <w:rFonts w:hint="eastAsia" w:ascii="宋体" w:hAnsi="宋体" w:eastAsia="宋体" w:cs="宋体"/>
          <w:b w:val="0"/>
          <w:bCs/>
          <w:color w:val="auto"/>
          <w:sz w:val="21"/>
          <w:szCs w:val="21"/>
          <w:highlight w:val="none"/>
          <w:lang w:eastAsia="zh-CN"/>
        </w:rPr>
        <w:t>）</w:t>
      </w:r>
    </w:p>
    <w:p>
      <w:pPr>
        <w:adjustRightInd w:val="0"/>
        <w:snapToGrid w:val="0"/>
        <w:spacing w:line="360" w:lineRule="auto"/>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lang w:val="en-US" w:eastAsia="zh-CN"/>
        </w:rPr>
        <w:t>、采购需求：</w:t>
      </w:r>
    </w:p>
    <w:p>
      <w:pPr>
        <w:adjustRightInd w:val="0"/>
        <w:snapToGrid w:val="0"/>
        <w:spacing w:line="360" w:lineRule="auto"/>
        <w:ind w:firstLine="422" w:firstLineChars="200"/>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1</w:t>
      </w: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eastAsia="zh-CN"/>
        </w:rPr>
        <w:t>供货需求说明：</w:t>
      </w:r>
    </w:p>
    <w:p>
      <w:pPr>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1.1 </w:t>
      </w:r>
      <w:r>
        <w:rPr>
          <w:rFonts w:hint="eastAsia" w:ascii="宋体" w:hAnsi="宋体" w:eastAsia="宋体" w:cs="宋体"/>
          <w:b/>
          <w:color w:val="auto"/>
          <w:sz w:val="21"/>
          <w:szCs w:val="21"/>
          <w:highlight w:val="none"/>
        </w:rPr>
        <w:t>2023年秋季入学预估数（小学一</w:t>
      </w:r>
      <w:r>
        <w:rPr>
          <w:rFonts w:hint="eastAsia" w:ascii="宋体" w:hAnsi="宋体" w:eastAsia="宋体" w:cs="宋体"/>
          <w:b/>
          <w:color w:val="auto"/>
          <w:sz w:val="21"/>
          <w:szCs w:val="21"/>
          <w:highlight w:val="none"/>
          <w:lang w:eastAsia="zh-CN"/>
        </w:rPr>
        <w:t>和</w:t>
      </w:r>
      <w:r>
        <w:rPr>
          <w:rFonts w:hint="eastAsia" w:ascii="宋体" w:hAnsi="宋体" w:eastAsia="宋体" w:cs="宋体"/>
          <w:b/>
          <w:color w:val="auto"/>
          <w:sz w:val="21"/>
          <w:szCs w:val="21"/>
          <w:highlight w:val="none"/>
        </w:rPr>
        <w:t>四年级）</w:t>
      </w:r>
    </w:p>
    <w:tbl>
      <w:tblPr>
        <w:tblStyle w:val="6"/>
        <w:tblW w:w="4414" w:type="pct"/>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8"/>
        <w:gridCol w:w="3030"/>
        <w:gridCol w:w="2113"/>
        <w:gridCol w:w="1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610" w:type="pct"/>
            <w:tcBorders>
              <w:right w:val="single" w:color="auto" w:sz="4" w:space="0"/>
            </w:tcBorders>
            <w:noWrap w:val="0"/>
            <w:vAlign w:val="top"/>
          </w:tcPr>
          <w:p>
            <w:pPr>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13" w:type="pct"/>
            <w:tcBorders>
              <w:right w:val="single" w:color="auto" w:sz="4" w:space="0"/>
            </w:tcBorders>
            <w:noWrap w:val="0"/>
            <w:vAlign w:val="top"/>
          </w:tcPr>
          <w:p>
            <w:pPr>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学校</w:t>
            </w:r>
          </w:p>
        </w:tc>
        <w:tc>
          <w:tcPr>
            <w:tcW w:w="1404" w:type="pct"/>
            <w:tcBorders>
              <w:left w:val="single" w:color="auto" w:sz="4" w:space="0"/>
            </w:tcBorders>
            <w:noWrap w:val="0"/>
            <w:vAlign w:val="top"/>
          </w:tcPr>
          <w:p>
            <w:pPr>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价格预算（元）</w:t>
            </w:r>
          </w:p>
        </w:tc>
        <w:tc>
          <w:tcPr>
            <w:tcW w:w="971" w:type="pct"/>
            <w:noWrap w:val="0"/>
            <w:vAlign w:val="top"/>
          </w:tcPr>
          <w:p>
            <w:pPr>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610" w:type="pct"/>
            <w:tcBorders>
              <w:right w:val="single" w:color="auto" w:sz="4" w:space="0"/>
            </w:tcBorders>
            <w:noWrap w:val="0"/>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013" w:type="pct"/>
            <w:tcBorders>
              <w:right w:val="single" w:color="auto" w:sz="4" w:space="0"/>
            </w:tcBorders>
            <w:noWrap w:val="0"/>
            <w:vAlign w:val="center"/>
          </w:tcPr>
          <w:p>
            <w:pPr>
              <w:spacing w:line="4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苏州市吴江区震泽实验小学</w:t>
            </w:r>
          </w:p>
        </w:tc>
        <w:tc>
          <w:tcPr>
            <w:tcW w:w="1404" w:type="pct"/>
            <w:tcBorders>
              <w:left w:val="single" w:color="auto" w:sz="4" w:space="0"/>
            </w:tcBorders>
            <w:noWrap w:val="0"/>
            <w:vAlign w:val="center"/>
          </w:tcPr>
          <w:p>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580</w:t>
            </w:r>
          </w:p>
        </w:tc>
        <w:tc>
          <w:tcPr>
            <w:tcW w:w="971" w:type="pct"/>
            <w:noWrap w:val="0"/>
            <w:vAlign w:val="center"/>
          </w:tcPr>
          <w:p>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1000</w:t>
            </w:r>
          </w:p>
        </w:tc>
      </w:tr>
    </w:tbl>
    <w:p>
      <w:pPr>
        <w:tabs>
          <w:tab w:val="left" w:pos="630"/>
        </w:tabs>
        <w:spacing w:line="440" w:lineRule="exact"/>
        <w:ind w:left="420"/>
        <w:rPr>
          <w:rFonts w:hint="eastAsia" w:ascii="宋体" w:hAnsi="宋体" w:eastAsia="宋体" w:cs="宋体"/>
          <w:b/>
          <w:color w:val="auto"/>
          <w:sz w:val="21"/>
          <w:szCs w:val="21"/>
          <w:highlight w:val="none"/>
        </w:rPr>
      </w:pPr>
    </w:p>
    <w:tbl>
      <w:tblPr>
        <w:tblStyle w:val="6"/>
        <w:tblW w:w="8685" w:type="dxa"/>
        <w:tblInd w:w="570" w:type="dxa"/>
        <w:tblLayout w:type="autofit"/>
        <w:tblCellMar>
          <w:top w:w="0" w:type="dxa"/>
          <w:left w:w="108" w:type="dxa"/>
          <w:bottom w:w="0" w:type="dxa"/>
          <w:right w:w="108" w:type="dxa"/>
        </w:tblCellMar>
      </w:tblPr>
      <w:tblGrid>
        <w:gridCol w:w="1050"/>
        <w:gridCol w:w="1275"/>
        <w:gridCol w:w="1650"/>
        <w:gridCol w:w="3735"/>
        <w:gridCol w:w="975"/>
      </w:tblGrid>
      <w:tr>
        <w:tblPrEx>
          <w:tblCellMar>
            <w:top w:w="0" w:type="dxa"/>
            <w:left w:w="108" w:type="dxa"/>
            <w:bottom w:w="0" w:type="dxa"/>
            <w:right w:w="108" w:type="dxa"/>
          </w:tblCellMar>
        </w:tblPrEx>
        <w:trPr>
          <w:trHeight w:val="270" w:hRule="atLeast"/>
        </w:trPr>
        <w:tc>
          <w:tcPr>
            <w:tcW w:w="105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27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65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品 名</w:t>
            </w:r>
          </w:p>
        </w:tc>
        <w:tc>
          <w:tcPr>
            <w:tcW w:w="373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主要技术参数</w:t>
            </w:r>
          </w:p>
        </w:tc>
        <w:tc>
          <w:tcPr>
            <w:tcW w:w="97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r>
      <w:tr>
        <w:tblPrEx>
          <w:tblCellMar>
            <w:top w:w="0" w:type="dxa"/>
            <w:left w:w="108" w:type="dxa"/>
            <w:bottom w:w="0" w:type="dxa"/>
            <w:right w:w="108" w:type="dxa"/>
          </w:tblCellMar>
        </w:tblPrEx>
        <w:trPr>
          <w:trHeight w:val="694" w:hRule="atLeast"/>
        </w:trPr>
        <w:tc>
          <w:tcPr>
            <w:tcW w:w="105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夏装</w:t>
            </w:r>
          </w:p>
        </w:tc>
        <w:tc>
          <w:tcPr>
            <w:tcW w:w="1650"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短袖T恤</w:t>
            </w:r>
          </w:p>
        </w:tc>
        <w:tc>
          <w:tcPr>
            <w:tcW w:w="373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双面珠地60</w:t>
            </w:r>
            <w:r>
              <w:rPr>
                <w:rFonts w:hint="eastAsia" w:ascii="宋体" w:hAnsi="宋体" w:eastAsia="宋体" w:cs="宋体"/>
                <w:color w:val="auto"/>
                <w:kern w:val="0"/>
                <w:sz w:val="21"/>
                <w:szCs w:val="21"/>
                <w:highlight w:val="none"/>
                <w:lang w:val="en-US" w:eastAsia="zh-CN"/>
              </w:rPr>
              <w:t>%精梳棉</w:t>
            </w:r>
            <w:r>
              <w:rPr>
                <w:rFonts w:hint="eastAsia" w:ascii="宋体" w:hAnsi="宋体" w:eastAsia="宋体" w:cs="宋体"/>
                <w:color w:val="auto"/>
                <w:kern w:val="0"/>
                <w:sz w:val="21"/>
                <w:szCs w:val="21"/>
                <w:highlight w:val="none"/>
              </w:rPr>
              <w:t>40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聚酯纤维</w:t>
            </w:r>
          </w:p>
        </w:tc>
        <w:tc>
          <w:tcPr>
            <w:tcW w:w="97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r>
      <w:tr>
        <w:tblPrEx>
          <w:tblCellMar>
            <w:top w:w="0" w:type="dxa"/>
            <w:left w:w="108" w:type="dxa"/>
            <w:bottom w:w="0" w:type="dxa"/>
            <w:right w:w="108" w:type="dxa"/>
          </w:tblCellMar>
        </w:tblPrEx>
        <w:trPr>
          <w:trHeight w:val="694" w:hRule="atLeast"/>
        </w:trPr>
        <w:tc>
          <w:tcPr>
            <w:tcW w:w="105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夏装</w:t>
            </w:r>
          </w:p>
        </w:tc>
        <w:tc>
          <w:tcPr>
            <w:tcW w:w="1650"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男生短裤女生短裙</w:t>
            </w:r>
          </w:p>
        </w:tc>
        <w:tc>
          <w:tcPr>
            <w:tcW w:w="373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弹力纱卡98%棉2%氨纶</w:t>
            </w:r>
          </w:p>
        </w:tc>
        <w:tc>
          <w:tcPr>
            <w:tcW w:w="97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CellMar>
            <w:top w:w="0" w:type="dxa"/>
            <w:left w:w="108" w:type="dxa"/>
            <w:bottom w:w="0" w:type="dxa"/>
            <w:right w:w="108" w:type="dxa"/>
          </w:tblCellMar>
        </w:tblPrEx>
        <w:trPr>
          <w:trHeight w:val="694" w:hRule="atLeast"/>
        </w:trPr>
        <w:tc>
          <w:tcPr>
            <w:tcW w:w="105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127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秋装</w:t>
            </w:r>
          </w:p>
        </w:tc>
        <w:tc>
          <w:tcPr>
            <w:tcW w:w="1650"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运动上衣</w:t>
            </w:r>
          </w:p>
        </w:tc>
        <w:tc>
          <w:tcPr>
            <w:tcW w:w="373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空气层健康布55</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精棉45</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聚酯</w:t>
            </w:r>
          </w:p>
        </w:tc>
        <w:tc>
          <w:tcPr>
            <w:tcW w:w="97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r>
      <w:tr>
        <w:tblPrEx>
          <w:tblCellMar>
            <w:top w:w="0" w:type="dxa"/>
            <w:left w:w="108" w:type="dxa"/>
            <w:bottom w:w="0" w:type="dxa"/>
            <w:right w:w="108" w:type="dxa"/>
          </w:tblCellMar>
        </w:tblPrEx>
        <w:trPr>
          <w:trHeight w:val="694" w:hRule="atLeast"/>
        </w:trPr>
        <w:tc>
          <w:tcPr>
            <w:tcW w:w="105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27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秋装</w:t>
            </w:r>
          </w:p>
        </w:tc>
        <w:tc>
          <w:tcPr>
            <w:tcW w:w="1650"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运动长裤</w:t>
            </w:r>
          </w:p>
        </w:tc>
        <w:tc>
          <w:tcPr>
            <w:tcW w:w="373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空气层健康布55</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精棉45</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聚酯</w:t>
            </w:r>
          </w:p>
        </w:tc>
        <w:tc>
          <w:tcPr>
            <w:tcW w:w="97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w:t>
            </w:r>
          </w:p>
        </w:tc>
      </w:tr>
      <w:tr>
        <w:tblPrEx>
          <w:tblCellMar>
            <w:top w:w="0" w:type="dxa"/>
            <w:left w:w="108" w:type="dxa"/>
            <w:bottom w:w="0" w:type="dxa"/>
            <w:right w:w="108" w:type="dxa"/>
          </w:tblCellMar>
        </w:tblPrEx>
        <w:trPr>
          <w:trHeight w:val="694" w:hRule="atLeast"/>
        </w:trPr>
        <w:tc>
          <w:tcPr>
            <w:tcW w:w="1050"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127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冬装</w:t>
            </w:r>
          </w:p>
        </w:tc>
        <w:tc>
          <w:tcPr>
            <w:tcW w:w="1650"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冲锋衣</w:t>
            </w:r>
          </w:p>
        </w:tc>
        <w:tc>
          <w:tcPr>
            <w:tcW w:w="373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机械弹100%聚酯纤维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摇粒绒</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可拆卸</w:t>
            </w:r>
          </w:p>
        </w:tc>
        <w:tc>
          <w:tcPr>
            <w:tcW w:w="97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件</w:t>
            </w:r>
          </w:p>
        </w:tc>
      </w:tr>
    </w:tbl>
    <w:p>
      <w:pPr>
        <w:tabs>
          <w:tab w:val="left" w:pos="630"/>
        </w:tabs>
        <w:spacing w:line="440" w:lineRule="exact"/>
        <w:ind w:firstLine="422" w:firstLineChars="200"/>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 xml:space="preserve">1.2 </w:t>
      </w:r>
      <w:r>
        <w:rPr>
          <w:rFonts w:hint="eastAsia" w:ascii="宋体" w:hAnsi="宋体" w:eastAsia="宋体" w:cs="宋体"/>
          <w:b/>
          <w:color w:val="auto"/>
          <w:sz w:val="21"/>
          <w:szCs w:val="21"/>
          <w:highlight w:val="none"/>
        </w:rPr>
        <w:t>成交单位的供货</w:t>
      </w:r>
      <w:r>
        <w:rPr>
          <w:rFonts w:hint="eastAsia" w:ascii="宋体" w:hAnsi="宋体" w:eastAsia="宋体" w:cs="宋体"/>
          <w:b/>
          <w:color w:val="auto"/>
          <w:sz w:val="21"/>
          <w:szCs w:val="21"/>
          <w:highlight w:val="none"/>
          <w:lang w:val="zh-CN"/>
        </w:rPr>
        <w:t>服</w:t>
      </w:r>
      <w:r>
        <w:rPr>
          <w:rFonts w:hint="eastAsia" w:ascii="宋体" w:hAnsi="宋体" w:eastAsia="宋体" w:cs="宋体"/>
          <w:b/>
          <w:color w:val="auto"/>
          <w:sz w:val="21"/>
          <w:szCs w:val="21"/>
          <w:highlight w:val="none"/>
        </w:rPr>
        <w:t>务期限：</w:t>
      </w:r>
      <w:r>
        <w:rPr>
          <w:rFonts w:hint="eastAsia" w:ascii="宋体" w:hAnsi="宋体" w:eastAsia="宋体" w:cs="宋体"/>
          <w:b/>
          <w:bCs/>
          <w:color w:val="auto"/>
          <w:sz w:val="21"/>
          <w:szCs w:val="21"/>
          <w:highlight w:val="none"/>
        </w:rPr>
        <w:t>自合同签订之日起三年</w:t>
      </w:r>
      <w:r>
        <w:rPr>
          <w:rFonts w:hint="eastAsia" w:ascii="宋体" w:hAnsi="宋体" w:cs="宋体"/>
          <w:b/>
          <w:bCs/>
          <w:strike w:val="0"/>
          <w:dstrike w:val="0"/>
          <w:color w:val="auto"/>
          <w:sz w:val="21"/>
          <w:szCs w:val="21"/>
          <w:highlight w:val="none"/>
          <w:lang w:eastAsia="zh-CN"/>
        </w:rPr>
        <w:t>，</w:t>
      </w:r>
      <w:r>
        <w:rPr>
          <w:rFonts w:hint="eastAsia" w:ascii="宋体" w:hAnsi="宋体" w:cs="宋体"/>
          <w:b/>
          <w:bCs/>
          <w:strike w:val="0"/>
          <w:dstrike w:val="0"/>
          <w:color w:val="auto"/>
          <w:sz w:val="21"/>
          <w:szCs w:val="21"/>
          <w:highlight w:val="none"/>
          <w:lang w:val="en-US" w:eastAsia="zh-CN"/>
        </w:rPr>
        <w:t>服务期结束后经学校家委会一致认可校服的质量及售后服务，可与原成交单位续签。</w:t>
      </w:r>
    </w:p>
    <w:p>
      <w:pPr>
        <w:tabs>
          <w:tab w:val="left" w:pos="540"/>
        </w:tabs>
        <w:spacing w:line="4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交货期限：自签订合同之日起，根据采购单位（学校实际情况）需求，</w:t>
      </w:r>
      <w:r>
        <w:rPr>
          <w:rFonts w:hint="eastAsia" w:ascii="宋体" w:hAnsi="宋体" w:eastAsia="宋体" w:cs="宋体"/>
          <w:color w:val="auto"/>
          <w:sz w:val="21"/>
          <w:szCs w:val="21"/>
          <w:highlight w:val="none"/>
        </w:rPr>
        <w:t>及时供货，如逾期交货的</w:t>
      </w:r>
      <w:r>
        <w:rPr>
          <w:rFonts w:hint="eastAsia" w:ascii="宋体" w:hAnsi="宋体" w:eastAsia="宋体" w:cs="宋体"/>
          <w:color w:val="auto"/>
          <w:sz w:val="21"/>
          <w:szCs w:val="21"/>
          <w:highlight w:val="none"/>
        </w:rPr>
        <w:t>，采购单位有权终止合同。具体交货时间、数量、地点以学校通知为准，成交单位应提前与学校联系具体发货时间和放置地点。</w:t>
      </w:r>
    </w:p>
    <w:p>
      <w:pPr>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①响应单位应根据供货需求说明，充分考虑是否有供货能力后参与</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。本项目不得转包、分包。</w:t>
      </w:r>
    </w:p>
    <w:p>
      <w:pPr>
        <w:autoSpaceDE w:val="0"/>
        <w:autoSpaceDN w:val="0"/>
        <w:adjustRightInd w:val="0"/>
        <w:snapToGrid w:val="0"/>
        <w:spacing w:line="440" w:lineRule="exact"/>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响应文件中提供“我单位若入围成交，根据学校需求有能力在规定时间内保质保量的提供校服”的承诺书。响应文件中未提供该内容承诺的，视为未实质性响应采购文件要求，为无效响应；若成交单位无法在规定时间内满足学校对校服的供货需求，则将按虚假应标处理，并承担相应的责任。</w:t>
      </w:r>
    </w:p>
    <w:p>
      <w:pPr>
        <w:autoSpaceDE w:val="0"/>
        <w:autoSpaceDN w:val="0"/>
        <w:adjustRightInd w:val="0"/>
        <w:snapToGrid w:val="0"/>
        <w:spacing w:line="440" w:lineRule="exact"/>
        <w:ind w:firstLine="422" w:firstLineChars="200"/>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 3 \* GB3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b/>
          <w:color w:val="auto"/>
          <w:sz w:val="21"/>
          <w:szCs w:val="21"/>
          <w:highlight w:val="none"/>
        </w:rPr>
        <w:t>③</w:t>
      </w:r>
      <w:r>
        <w:rPr>
          <w:rFonts w:hint="eastAsia" w:ascii="宋体" w:hAnsi="宋体" w:eastAsia="宋体" w:cs="宋体"/>
          <w:b/>
          <w:color w:val="auto"/>
          <w:sz w:val="21"/>
          <w:szCs w:val="21"/>
          <w:highlight w:val="none"/>
        </w:rPr>
        <w:fldChar w:fldCharType="end"/>
      </w:r>
      <w:r>
        <w:rPr>
          <w:rFonts w:hint="eastAsia" w:ascii="宋体" w:hAnsi="宋体" w:eastAsia="宋体" w:cs="宋体"/>
          <w:b/>
          <w:color w:val="auto"/>
          <w:sz w:val="21"/>
          <w:szCs w:val="21"/>
          <w:highlight w:val="none"/>
        </w:rPr>
        <w:t>成交单位提供的服装若有家长三次以上投诉质量问题，经核实后投诉成立的，采购方有权终止合同</w:t>
      </w:r>
      <w:r>
        <w:rPr>
          <w:rFonts w:hint="eastAsia" w:ascii="宋体" w:hAnsi="宋体" w:eastAsia="宋体" w:cs="宋体"/>
          <w:b/>
          <w:color w:val="auto"/>
          <w:sz w:val="21"/>
          <w:szCs w:val="21"/>
          <w:highlight w:val="none"/>
          <w:lang w:eastAsia="zh-CN"/>
        </w:rPr>
        <w:t>。</w:t>
      </w:r>
    </w:p>
    <w:p>
      <w:pPr>
        <w:pStyle w:val="4"/>
        <w:tabs>
          <w:tab w:val="left" w:pos="0"/>
        </w:tabs>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采购内容的质量与安全标准要求：按最新版本的标准执行，如有冲突，按高标准执行。</w:t>
      </w:r>
    </w:p>
    <w:p>
      <w:pPr>
        <w:pStyle w:val="8"/>
        <w:numPr>
          <w:ilvl w:val="0"/>
          <w:numId w:val="1"/>
        </w:numPr>
        <w:spacing w:line="440" w:lineRule="exact"/>
        <w:ind w:left="0" w:firstLine="420"/>
        <w:rPr>
          <w:rStyle w:val="9"/>
          <w:rFonts w:hint="eastAsia" w:ascii="宋体" w:hAnsi="宋体" w:eastAsia="宋体" w:cs="宋体"/>
          <w:color w:val="auto"/>
          <w:sz w:val="21"/>
          <w:szCs w:val="21"/>
          <w:highlight w:val="none"/>
        </w:rPr>
      </w:pPr>
      <w:r>
        <w:rPr>
          <w:rStyle w:val="9"/>
          <w:rFonts w:hint="eastAsia" w:ascii="宋体" w:hAnsi="宋体" w:eastAsia="宋体" w:cs="宋体"/>
          <w:color w:val="auto"/>
          <w:sz w:val="21"/>
          <w:szCs w:val="21"/>
          <w:highlight w:val="none"/>
        </w:rPr>
        <w:t>GB18401-2010《国家纺织品基本要求安全技术规范》；</w:t>
      </w:r>
    </w:p>
    <w:p>
      <w:pPr>
        <w:pStyle w:val="8"/>
        <w:numPr>
          <w:ilvl w:val="0"/>
          <w:numId w:val="1"/>
        </w:numPr>
        <w:spacing w:line="440" w:lineRule="exact"/>
        <w:ind w:left="0" w:firstLine="420"/>
        <w:rPr>
          <w:rStyle w:val="9"/>
          <w:rFonts w:hint="eastAsia" w:ascii="宋体" w:hAnsi="宋体" w:eastAsia="宋体" w:cs="宋体"/>
          <w:color w:val="auto"/>
          <w:sz w:val="21"/>
          <w:szCs w:val="21"/>
          <w:highlight w:val="none"/>
        </w:rPr>
      </w:pPr>
      <w:r>
        <w:rPr>
          <w:rStyle w:val="9"/>
          <w:rFonts w:hint="eastAsia" w:ascii="宋体" w:hAnsi="宋体" w:eastAsia="宋体" w:cs="宋体"/>
          <w:color w:val="auto"/>
          <w:sz w:val="21"/>
          <w:szCs w:val="21"/>
          <w:highlight w:val="none"/>
        </w:rPr>
        <w:t>GB31701-2015《婴幼儿及儿童纺织产品安全技术规范》；</w:t>
      </w:r>
    </w:p>
    <w:p>
      <w:pPr>
        <w:pStyle w:val="8"/>
        <w:numPr>
          <w:ilvl w:val="0"/>
          <w:numId w:val="1"/>
        </w:numPr>
        <w:spacing w:line="440" w:lineRule="exact"/>
        <w:ind w:left="0" w:firstLine="420"/>
        <w:rPr>
          <w:rStyle w:val="9"/>
          <w:rFonts w:hint="eastAsia" w:ascii="宋体" w:hAnsi="宋体" w:eastAsia="宋体" w:cs="宋体"/>
          <w:color w:val="auto"/>
          <w:sz w:val="21"/>
          <w:szCs w:val="21"/>
          <w:highlight w:val="none"/>
        </w:rPr>
      </w:pPr>
      <w:r>
        <w:rPr>
          <w:rStyle w:val="9"/>
          <w:rFonts w:hint="eastAsia" w:ascii="宋体" w:hAnsi="宋体" w:eastAsia="宋体" w:cs="宋体"/>
          <w:color w:val="auto"/>
          <w:sz w:val="21"/>
          <w:szCs w:val="21"/>
          <w:highlight w:val="none"/>
        </w:rPr>
        <w:t>GB/T31888-2015《中小学生校服》</w:t>
      </w:r>
      <w:r>
        <w:rPr>
          <w:rStyle w:val="9"/>
          <w:rFonts w:hint="eastAsia" w:ascii="宋体" w:hAnsi="宋体" w:eastAsia="宋体" w:cs="宋体"/>
          <w:color w:val="auto"/>
          <w:sz w:val="21"/>
          <w:szCs w:val="21"/>
          <w:highlight w:val="none"/>
          <w:lang w:eastAsia="zh-CN"/>
        </w:rPr>
        <w:t>。</w:t>
      </w:r>
    </w:p>
    <w:p>
      <w:pPr>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注：执行标准中凡强制性标准为各</w:t>
      </w:r>
      <w:r>
        <w:rPr>
          <w:rFonts w:hint="eastAsia" w:ascii="宋体" w:hAnsi="宋体" w:eastAsia="宋体" w:cs="宋体"/>
          <w:b/>
          <w:color w:val="auto"/>
          <w:sz w:val="21"/>
          <w:szCs w:val="21"/>
          <w:highlight w:val="none"/>
        </w:rPr>
        <w:t>响应</w:t>
      </w:r>
      <w:r>
        <w:rPr>
          <w:rFonts w:hint="eastAsia" w:ascii="宋体" w:hAnsi="宋体" w:eastAsia="宋体" w:cs="宋体"/>
          <w:b/>
          <w:bCs/>
          <w:color w:val="auto"/>
          <w:sz w:val="21"/>
          <w:szCs w:val="21"/>
          <w:highlight w:val="none"/>
        </w:rPr>
        <w:t>单位必须执行的标准，凡非强制性执行的，除采购文件另有规定外，由各</w:t>
      </w:r>
      <w:r>
        <w:rPr>
          <w:rFonts w:hint="eastAsia" w:ascii="宋体" w:hAnsi="宋体" w:eastAsia="宋体" w:cs="宋体"/>
          <w:b/>
          <w:color w:val="auto"/>
          <w:sz w:val="21"/>
          <w:szCs w:val="21"/>
          <w:highlight w:val="none"/>
        </w:rPr>
        <w:t>响应</w:t>
      </w:r>
      <w:r>
        <w:rPr>
          <w:rFonts w:hint="eastAsia" w:ascii="宋体" w:hAnsi="宋体" w:eastAsia="宋体" w:cs="宋体"/>
          <w:b/>
          <w:bCs/>
          <w:color w:val="auto"/>
          <w:sz w:val="21"/>
          <w:szCs w:val="21"/>
          <w:highlight w:val="none"/>
        </w:rPr>
        <w:t>单位在</w:t>
      </w:r>
      <w:r>
        <w:rPr>
          <w:rFonts w:hint="eastAsia" w:ascii="宋体" w:hAnsi="宋体" w:eastAsia="宋体" w:cs="宋体"/>
          <w:b/>
          <w:color w:val="auto"/>
          <w:sz w:val="21"/>
          <w:szCs w:val="21"/>
          <w:highlight w:val="none"/>
        </w:rPr>
        <w:t>响应</w:t>
      </w:r>
      <w:r>
        <w:rPr>
          <w:rFonts w:hint="eastAsia" w:ascii="宋体" w:hAnsi="宋体" w:eastAsia="宋体" w:cs="宋体"/>
          <w:b/>
          <w:bCs/>
          <w:color w:val="auto"/>
          <w:sz w:val="21"/>
          <w:szCs w:val="21"/>
          <w:highlight w:val="none"/>
        </w:rPr>
        <w:t>文件中承诺（验收将以承诺为准）。</w:t>
      </w:r>
    </w:p>
    <w:p>
      <w:pPr>
        <w:tabs>
          <w:tab w:val="left" w:pos="540"/>
        </w:tabs>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质量要求：</w:t>
      </w:r>
    </w:p>
    <w:p>
      <w:pPr>
        <w:tabs>
          <w:tab w:val="left" w:pos="54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3.1外观质量：外观无破损及明显影响外观的疵点；各部位缝缝不小于0.8厘米（机织类1厘米）；长裤松紧腰头应用链式车缝制，不允许跳针。</w:t>
      </w:r>
    </w:p>
    <w:p>
      <w:pPr>
        <w:tabs>
          <w:tab w:val="left" w:pos="54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3.2全部学生校服的包装需分类包装，并由成交单位送到学校，采购单位配合成交单位的售后服务。</w:t>
      </w:r>
    </w:p>
    <w:p>
      <w:pPr>
        <w:tabs>
          <w:tab w:val="left" w:pos="540"/>
        </w:tabs>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质保与售后服务要求：</w:t>
      </w:r>
    </w:p>
    <w:p>
      <w:pPr>
        <w:tabs>
          <w:tab w:val="left" w:pos="54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4.1所有服装质保期≥一年。</w:t>
      </w:r>
    </w:p>
    <w:p>
      <w:pPr>
        <w:tabs>
          <w:tab w:val="left" w:pos="54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4.2响应单位应以优良的服务态度，便利、快捷的方式在24小时内响应。</w:t>
      </w:r>
    </w:p>
    <w:p>
      <w:pPr>
        <w:tabs>
          <w:tab w:val="left" w:pos="54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4.3校服发放后，学生正常使用，在较短时间内发生质量问题的，供货商必须按照学生、家长的要求在</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天内进行无条件的退换。</w:t>
      </w:r>
    </w:p>
    <w:p>
      <w:pPr>
        <w:tabs>
          <w:tab w:val="left" w:pos="54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4.5供应商必须提出售后服务的维修、维护内容及服务方式、范围（产品、技术</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pPr>
        <w:tabs>
          <w:tab w:val="left" w:pos="540"/>
        </w:tabs>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验收：</w:t>
      </w:r>
    </w:p>
    <w:p>
      <w:pPr>
        <w:tabs>
          <w:tab w:val="left" w:pos="54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货物的验收包括:数量、外观、质量、性能及包装；所有货物应符合其规定的性能，无瑕疵和缺陷，质量为合格产品，同时有明确的生产制造厂商。成交供应商对质量问题负责包退、包换和包修，因此发生的费用由成交单位自行负责。</w:t>
      </w:r>
    </w:p>
    <w:p>
      <w:pPr>
        <w:tabs>
          <w:tab w:val="left" w:pos="54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验收标准：校服供应和验收实行“明标识”及“双送检”制度。供货校服应具备齐全的成衣合格标识，并有法定检测机构出具的本批次成衣质量检验合格报告。采购人验收校服时，在供货方送检的基础上，有权将一定数量校服送法定检测机构检验，并对二次检验结果进行公示。检验费用不得向家长收取。</w:t>
      </w:r>
    </w:p>
    <w:p>
      <w:pPr>
        <w:tabs>
          <w:tab w:val="left" w:pos="54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1）如果检验不符合国家标准及采购文件要求，检测中造成被检查货物毁损，责任由供应商承担，并承担检测费用。采购人有权要求成交单位承担相应的损失（损失的具体范围以合同为准）。</w:t>
      </w:r>
    </w:p>
    <w:p>
      <w:pPr>
        <w:tabs>
          <w:tab w:val="left" w:pos="54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2）检测结果符合要求的，检测费用和损毁货物均由采购单位承担。</w:t>
      </w:r>
    </w:p>
    <w:p>
      <w:pPr>
        <w:tabs>
          <w:tab w:val="left" w:pos="540"/>
        </w:tabs>
        <w:spacing w:line="44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特殊困难学生照顾政策：供货方应根据学校特殊困难的学生给予校服的资助，无偿提供校服（特殊困难学生需提供低保户、残疾证、贫困证等相关证明材料）。</w:t>
      </w:r>
    </w:p>
    <w:p>
      <w:pPr>
        <w:tabs>
          <w:tab w:val="left" w:pos="540"/>
        </w:tabs>
        <w:spacing w:line="440" w:lineRule="exact"/>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7.其他要求：</w:t>
      </w:r>
    </w:p>
    <w:p>
      <w:pPr>
        <w:numPr>
          <w:ilvl w:val="0"/>
          <w:numId w:val="0"/>
        </w:numPr>
        <w:tabs>
          <w:tab w:val="left" w:pos="540"/>
        </w:tabs>
        <w:spacing w:line="440" w:lineRule="exact"/>
        <w:ind w:leftChars="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7.1</w:t>
      </w:r>
      <w:r>
        <w:rPr>
          <w:rFonts w:hint="eastAsia" w:ascii="宋体" w:hAnsi="宋体"/>
          <w:color w:val="auto"/>
          <w:szCs w:val="21"/>
          <w:highlight w:val="none"/>
        </w:rPr>
        <w:t>本项目不接受进口产品。</w:t>
      </w:r>
    </w:p>
    <w:p>
      <w:pPr>
        <w:numPr>
          <w:ilvl w:val="0"/>
          <w:numId w:val="0"/>
        </w:numPr>
        <w:tabs>
          <w:tab w:val="left" w:pos="540"/>
        </w:tabs>
        <w:spacing w:line="440" w:lineRule="exact"/>
        <w:ind w:leftChars="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7.2</w:t>
      </w:r>
      <w:r>
        <w:rPr>
          <w:rFonts w:hint="eastAsia" w:ascii="宋体" w:hAnsi="宋体"/>
          <w:color w:val="auto"/>
          <w:szCs w:val="21"/>
          <w:highlight w:val="none"/>
        </w:rPr>
        <w:t>本项目报价为校服单价，</w:t>
      </w:r>
      <w:r>
        <w:rPr>
          <w:rFonts w:hint="eastAsia"/>
          <w:color w:val="auto"/>
          <w:szCs w:val="21"/>
          <w:highlight w:val="none"/>
        </w:rPr>
        <w:t>校服供货价格包括校服的设计费、材料、运输、人工、机械、保险、劳保、各种税费、相关检测费、专利技术、技术支持以及质保期间的一切费用。</w:t>
      </w:r>
    </w:p>
    <w:p>
      <w:pPr>
        <w:numPr>
          <w:ilvl w:val="0"/>
          <w:numId w:val="0"/>
        </w:numPr>
        <w:tabs>
          <w:tab w:val="left" w:pos="540"/>
        </w:tabs>
        <w:spacing w:line="440" w:lineRule="exact"/>
        <w:ind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7.3</w:t>
      </w:r>
      <w:r>
        <w:rPr>
          <w:rFonts w:hint="eastAsia" w:ascii="宋体" w:hAnsi="宋体"/>
          <w:color w:val="auto"/>
          <w:szCs w:val="21"/>
          <w:highlight w:val="none"/>
        </w:rPr>
        <w:t>校服款式应当体现当代校园社会主义主流文化，展现学生健康向上的形象；符合青少年身心发展特点与审美需求；尽量便于校内运动和群体活动。</w:t>
      </w:r>
    </w:p>
    <w:p>
      <w:pPr>
        <w:numPr>
          <w:ilvl w:val="0"/>
          <w:numId w:val="0"/>
        </w:numPr>
        <w:tabs>
          <w:tab w:val="left" w:pos="540"/>
        </w:tabs>
        <w:spacing w:line="440" w:lineRule="exact"/>
        <w:ind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7.4</w:t>
      </w:r>
      <w:r>
        <w:rPr>
          <w:rFonts w:hint="eastAsia" w:ascii="宋体" w:hAnsi="宋体"/>
          <w:color w:val="auto"/>
          <w:szCs w:val="21"/>
          <w:highlight w:val="none"/>
        </w:rPr>
        <w:t>综合考虑家庭经济承受能力和地区经济发展水平等因素，以经济适用为主。校服款式一经选用要保持相对稳定，不得经常性变更。</w:t>
      </w:r>
    </w:p>
    <w:p>
      <w:pPr>
        <w:numPr>
          <w:ilvl w:val="0"/>
          <w:numId w:val="0"/>
        </w:numPr>
        <w:tabs>
          <w:tab w:val="left" w:pos="540"/>
        </w:tabs>
        <w:spacing w:line="440" w:lineRule="exact"/>
        <w:ind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7.5</w:t>
      </w:r>
      <w:r>
        <w:rPr>
          <w:rFonts w:hint="eastAsia" w:ascii="宋体" w:hAnsi="宋体"/>
          <w:color w:val="auto"/>
          <w:szCs w:val="21"/>
          <w:highlight w:val="none"/>
        </w:rPr>
        <w:t>成交后，学校交货明细由采购方提供。学校校名、校徽图案由学校提供。本次采购数量为学校预测需求量，实际数量以学校学生当年需求量为准。成交单位需根据学校要求绣上校名</w:t>
      </w:r>
      <w:r>
        <w:rPr>
          <w:rFonts w:hint="eastAsia" w:ascii="宋体" w:hAnsi="宋体"/>
          <w:color w:val="auto"/>
          <w:szCs w:val="21"/>
          <w:highlight w:val="none"/>
          <w:lang w:val="en-US" w:eastAsia="zh-CN"/>
        </w:rPr>
        <w:t>校徽</w:t>
      </w:r>
      <w:r>
        <w:rPr>
          <w:rFonts w:hint="eastAsia" w:ascii="宋体" w:hAnsi="宋体"/>
          <w:color w:val="auto"/>
          <w:szCs w:val="21"/>
          <w:highlight w:val="none"/>
        </w:rPr>
        <w:t>织标。校服供货价格包含所有费用，成交单位不得再向学校索要其他的费用。</w:t>
      </w:r>
    </w:p>
    <w:p>
      <w:pPr>
        <w:numPr>
          <w:ilvl w:val="0"/>
          <w:numId w:val="0"/>
        </w:numPr>
        <w:tabs>
          <w:tab w:val="left" w:pos="540"/>
        </w:tabs>
        <w:spacing w:line="440" w:lineRule="exact"/>
        <w:ind w:leftChars="0" w:firstLine="420" w:firstLineChars="200"/>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7.6</w:t>
      </w:r>
      <w:r>
        <w:rPr>
          <w:rFonts w:hint="eastAsia" w:ascii="宋体" w:hAnsi="宋体"/>
          <w:color w:val="auto"/>
          <w:szCs w:val="21"/>
          <w:highlight w:val="none"/>
        </w:rPr>
        <w:t>知识产权：成交单位应能保证所提供货物涉及到的知识产权和所提供的技术资料是合法取得，并享有完整的知识产权，不会因为需方的使用而被责令停止使用、追偿或要求赔偿损失，如出现此情况，一切经济和法律责任均由供方承担。供方提供的所有服装必须为合格产品，质量符合国际或国家通用标准，如</w:t>
      </w:r>
      <w:r>
        <w:rPr>
          <w:rFonts w:hint="eastAsia" w:ascii="宋体" w:hAnsi="宋体" w:eastAsia="宋体" w:cs="Times New Roman"/>
          <w:color w:val="auto"/>
          <w:szCs w:val="21"/>
          <w:highlight w:val="none"/>
          <w:lang w:val="en-US" w:eastAsia="zh-CN"/>
        </w:rPr>
        <w:t>出现质量问题或系假冒伪劣产品，供应商负责包退、包换，发生的费用由供应商负责。</w:t>
      </w:r>
    </w:p>
    <w:p>
      <w:pPr>
        <w:numPr>
          <w:ilvl w:val="0"/>
          <w:numId w:val="0"/>
        </w:numPr>
        <w:tabs>
          <w:tab w:val="left" w:pos="540"/>
        </w:tabs>
        <w:spacing w:line="440" w:lineRule="exact"/>
        <w:ind w:leftChars="0"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7.7所提供货物质量必须符合国家相关标准，若所供服装经质量检测机构检测认定质量不合格，使用单位有权拒绝接收，造成的损失和后果由该供应商负全责。</w:t>
      </w:r>
    </w:p>
    <w:p>
      <w:pPr>
        <w:numPr>
          <w:ilvl w:val="0"/>
          <w:numId w:val="0"/>
        </w:numPr>
        <w:tabs>
          <w:tab w:val="left" w:pos="540"/>
        </w:tabs>
        <w:spacing w:line="440" w:lineRule="exact"/>
        <w:ind w:leftChars="0" w:firstLine="422" w:firstLineChars="200"/>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8.付款：</w:t>
      </w:r>
    </w:p>
    <w:p>
      <w:pPr>
        <w:keepNext w:val="0"/>
        <w:keepLines w:val="0"/>
        <w:pageBreakBefore w:val="0"/>
        <w:widowControl w:val="0"/>
        <w:numPr>
          <w:ilvl w:val="0"/>
          <w:numId w:val="0"/>
        </w:numPr>
        <w:tabs>
          <w:tab w:val="left" w:pos="540"/>
        </w:tabs>
        <w:kinsoku/>
        <w:wordWrap/>
        <w:overflowPunct/>
        <w:topLinePunct w:val="0"/>
        <w:autoSpaceDE/>
        <w:autoSpaceDN/>
        <w:bidi w:val="0"/>
        <w:spacing w:line="360" w:lineRule="auto"/>
        <w:ind w:leftChars="0" w:firstLine="422" w:firstLineChars="200"/>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（1）由学校学生家长在供应商网上商城上订购并付款，</w:t>
      </w:r>
      <w:r>
        <w:rPr>
          <w:rFonts w:hint="eastAsia" w:ascii="宋体" w:hAnsi="宋体" w:eastAsia="宋体" w:cs="宋体"/>
          <w:b/>
          <w:bCs/>
          <w:color w:val="auto"/>
          <w:highlight w:val="none"/>
          <w:lang w:eastAsia="zh-CN"/>
        </w:rPr>
        <w:t>网上商城购买的服装单价须与供应商所报单价一致，且合同期内不允许调价</w:t>
      </w:r>
      <w:r>
        <w:rPr>
          <w:rFonts w:hint="eastAsia" w:ascii="宋体" w:hAnsi="宋体" w:eastAsia="宋体" w:cs="Times New Roman"/>
          <w:b/>
          <w:bCs/>
          <w:color w:val="auto"/>
          <w:szCs w:val="21"/>
          <w:highlight w:val="none"/>
          <w:lang w:val="en-US"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spacing w:line="360" w:lineRule="auto"/>
        <w:ind w:leftChars="0" w:firstLine="422" w:firstLineChars="200"/>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（2）实际采购量如有增减，其总价款则按实以单项价款结算；</w:t>
      </w:r>
    </w:p>
    <w:p>
      <w:pPr>
        <w:keepNext w:val="0"/>
        <w:keepLines w:val="0"/>
        <w:pageBreakBefore w:val="0"/>
        <w:widowControl w:val="0"/>
        <w:numPr>
          <w:ilvl w:val="0"/>
          <w:numId w:val="0"/>
        </w:numPr>
        <w:tabs>
          <w:tab w:val="left" w:pos="540"/>
        </w:tabs>
        <w:kinsoku/>
        <w:wordWrap/>
        <w:overflowPunct/>
        <w:topLinePunct w:val="0"/>
        <w:autoSpaceDE/>
        <w:autoSpaceDN/>
        <w:bidi w:val="0"/>
        <w:spacing w:line="360" w:lineRule="auto"/>
        <w:ind w:leftChars="0" w:firstLine="422" w:firstLineChars="200"/>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（3）后期学校学生有增加添置服装的，在供应商的网站或门店自行订购。</w:t>
      </w: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应当具备下列条件：</w:t>
      </w:r>
    </w:p>
    <w:p>
      <w:pPr>
        <w:tabs>
          <w:tab w:val="left" w:pos="360"/>
          <w:tab w:val="left" w:pos="840"/>
          <w:tab w:val="left" w:pos="90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具有独立承担民事责任的能力；</w:t>
      </w:r>
    </w:p>
    <w:p>
      <w:pPr>
        <w:tabs>
          <w:tab w:val="left" w:pos="360"/>
          <w:tab w:val="left" w:pos="840"/>
          <w:tab w:val="left" w:pos="90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具有良好的商业信誉和健全的财务会计制度；</w:t>
      </w:r>
    </w:p>
    <w:p>
      <w:pPr>
        <w:tabs>
          <w:tab w:val="left" w:pos="360"/>
          <w:tab w:val="left" w:pos="840"/>
          <w:tab w:val="left" w:pos="90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具有履行合同所必须的设备和专业技术能力；</w:t>
      </w:r>
    </w:p>
    <w:p>
      <w:pPr>
        <w:tabs>
          <w:tab w:val="left" w:pos="360"/>
          <w:tab w:val="left" w:pos="840"/>
          <w:tab w:val="left" w:pos="90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有依法缴纳税收和社会保障资金的良好记录；</w:t>
      </w:r>
    </w:p>
    <w:p>
      <w:pPr>
        <w:tabs>
          <w:tab w:val="left" w:pos="360"/>
          <w:tab w:val="left" w:pos="840"/>
          <w:tab w:val="left" w:pos="90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参加采购活动前三年内,在经营活动中没有重大违法记录；</w:t>
      </w:r>
    </w:p>
    <w:p>
      <w:pPr>
        <w:tabs>
          <w:tab w:val="left" w:pos="360"/>
          <w:tab w:val="left" w:pos="840"/>
          <w:tab w:val="left" w:pos="900"/>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法律、行政法规规定的其他条件</w:t>
      </w:r>
      <w:r>
        <w:rPr>
          <w:rFonts w:hint="eastAsia" w:ascii="宋体" w:hAnsi="宋体" w:eastAsia="宋体" w:cs="宋体"/>
          <w:color w:val="auto"/>
          <w:sz w:val="21"/>
          <w:szCs w:val="21"/>
          <w:highlight w:val="none"/>
          <w:lang w:eastAsia="zh-CN"/>
        </w:rPr>
        <w:t>。</w:t>
      </w:r>
    </w:p>
    <w:p>
      <w:pPr>
        <w:numPr>
          <w:ilvl w:val="0"/>
          <w:numId w:val="0"/>
        </w:numPr>
        <w:tabs>
          <w:tab w:val="left" w:pos="540"/>
        </w:tabs>
        <w:overflowPunct w:val="0"/>
        <w:spacing w:line="440" w:lineRule="exact"/>
        <w:ind w:leftChars="0"/>
        <w:rPr>
          <w:rFonts w:hint="eastAsia" w:ascii="宋体" w:hAnsi="宋体"/>
          <w:b/>
          <w:bCs/>
          <w:color w:val="auto"/>
          <w:highlight w:val="none"/>
        </w:rPr>
      </w:pPr>
      <w:r>
        <w:rPr>
          <w:rFonts w:hint="eastAsia" w:ascii="宋体" w:hAnsi="宋体"/>
          <w:b/>
          <w:bCs/>
          <w:color w:val="auto"/>
          <w:highlight w:val="none"/>
          <w:lang w:eastAsia="zh-CN"/>
        </w:rPr>
        <w:t>六</w:t>
      </w:r>
      <w:r>
        <w:rPr>
          <w:rFonts w:hint="eastAsia" w:ascii="宋体" w:hAnsi="宋体"/>
          <w:b/>
          <w:bCs/>
          <w:color w:val="auto"/>
          <w:highlight w:val="none"/>
          <w:lang w:val="en-US" w:eastAsia="zh-CN"/>
        </w:rPr>
        <w:t>、</w:t>
      </w:r>
      <w:r>
        <w:rPr>
          <w:rFonts w:hint="eastAsia" w:ascii="宋体" w:hAnsi="宋体"/>
          <w:b/>
          <w:bCs/>
          <w:color w:val="auto"/>
          <w:highlight w:val="none"/>
        </w:rPr>
        <w:t>文件获取：</w:t>
      </w:r>
    </w:p>
    <w:p>
      <w:pPr>
        <w:widowControl/>
        <w:numPr>
          <w:ilvl w:val="0"/>
          <w:numId w:val="0"/>
        </w:numPr>
        <w:spacing w:line="440" w:lineRule="exact"/>
        <w:ind w:left="420" w:leftChars="0"/>
        <w:jc w:val="left"/>
        <w:rPr>
          <w:rFonts w:hint="eastAsia" w:ascii="宋体" w:hAnsi="宋体"/>
          <w:color w:val="auto"/>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报名时间</w:t>
      </w:r>
      <w:r>
        <w:rPr>
          <w:rFonts w:hint="eastAsia" w:ascii="宋体" w:hAnsi="宋体"/>
          <w:color w:val="auto"/>
          <w:szCs w:val="21"/>
          <w:highlight w:val="none"/>
        </w:rPr>
        <w:t>：</w:t>
      </w:r>
      <w:r>
        <w:rPr>
          <w:rFonts w:hint="eastAsia" w:ascii="宋体" w:hAnsi="宋体"/>
          <w:b/>
          <w:bCs/>
          <w:color w:val="auto"/>
          <w:szCs w:val="21"/>
          <w:highlight w:val="none"/>
        </w:rPr>
        <w:t>自</w:t>
      </w:r>
      <w:r>
        <w:rPr>
          <w:rFonts w:hint="eastAsia" w:ascii="宋体" w:hAnsi="宋体"/>
          <w:b/>
          <w:bCs/>
          <w:color w:val="auto"/>
          <w:szCs w:val="21"/>
          <w:highlight w:val="none"/>
          <w:lang w:eastAsia="zh-CN"/>
        </w:rPr>
        <w:t>本公告发布</w:t>
      </w:r>
      <w:r>
        <w:rPr>
          <w:rFonts w:hint="eastAsia" w:ascii="宋体" w:hAnsi="宋体"/>
          <w:b/>
          <w:bCs/>
          <w:color w:val="auto"/>
          <w:szCs w:val="21"/>
          <w:highlight w:val="none"/>
        </w:rPr>
        <w:t>之日起至2023年</w:t>
      </w:r>
      <w:r>
        <w:rPr>
          <w:rFonts w:hint="eastAsia" w:ascii="宋体" w:hAnsi="宋体"/>
          <w:b/>
          <w:bCs/>
          <w:color w:val="auto"/>
          <w:szCs w:val="21"/>
          <w:highlight w:val="none"/>
          <w:lang w:val="en-US" w:eastAsia="zh-CN"/>
        </w:rPr>
        <w:t>4</w:t>
      </w:r>
      <w:r>
        <w:rPr>
          <w:rFonts w:hint="eastAsia" w:ascii="宋体" w:hAnsi="宋体"/>
          <w:b/>
          <w:bCs/>
          <w:color w:val="auto"/>
          <w:szCs w:val="21"/>
          <w:highlight w:val="none"/>
        </w:rPr>
        <w:t>月</w:t>
      </w:r>
      <w:r>
        <w:rPr>
          <w:rFonts w:hint="eastAsia" w:ascii="宋体" w:hAnsi="宋体"/>
          <w:b/>
          <w:bCs/>
          <w:color w:val="auto"/>
          <w:szCs w:val="21"/>
          <w:highlight w:val="none"/>
          <w:lang w:val="en-US" w:eastAsia="zh-CN"/>
        </w:rPr>
        <w:t>19</w:t>
      </w:r>
      <w:r>
        <w:rPr>
          <w:rFonts w:hint="eastAsia" w:ascii="宋体" w:hAnsi="宋体"/>
          <w:b/>
          <w:bCs/>
          <w:color w:val="auto"/>
          <w:szCs w:val="21"/>
          <w:highlight w:val="none"/>
        </w:rPr>
        <w:t>日（9：00—11：30，13：00—16：30节假日除外）</w:t>
      </w:r>
      <w:r>
        <w:rPr>
          <w:rFonts w:hint="eastAsia" w:ascii="宋体" w:hAnsi="宋体"/>
          <w:color w:val="auto"/>
          <w:szCs w:val="21"/>
          <w:highlight w:val="none"/>
        </w:rPr>
        <w:t>；如参加本次采购</w:t>
      </w:r>
      <w:r>
        <w:rPr>
          <w:rFonts w:hint="eastAsia" w:ascii="宋体" w:hAnsi="宋体"/>
          <w:color w:val="auto"/>
          <w:szCs w:val="21"/>
          <w:highlight w:val="none"/>
          <w:lang w:eastAsia="zh-CN"/>
        </w:rPr>
        <w:t>活动</w:t>
      </w:r>
      <w:r>
        <w:rPr>
          <w:rFonts w:hint="eastAsia" w:ascii="宋体" w:hAnsi="宋体"/>
          <w:color w:val="auto"/>
          <w:szCs w:val="21"/>
          <w:highlight w:val="none"/>
        </w:rPr>
        <w:t>的供应商须向招标代理机构缴纳报名费并登记后方可参加。</w:t>
      </w:r>
    </w:p>
    <w:p>
      <w:pPr>
        <w:numPr>
          <w:ilvl w:val="0"/>
          <w:numId w:val="0"/>
        </w:numPr>
        <w:spacing w:line="440" w:lineRule="exact"/>
        <w:ind w:left="420" w:leftChars="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报名方式：现场报名。报名获取</w:t>
      </w:r>
      <w:r>
        <w:rPr>
          <w:rFonts w:hint="eastAsia" w:ascii="宋体" w:hAnsi="宋体"/>
          <w:color w:val="auto"/>
          <w:szCs w:val="21"/>
          <w:highlight w:val="none"/>
          <w:lang w:eastAsia="zh-CN"/>
        </w:rPr>
        <w:t>采购</w:t>
      </w:r>
      <w:r>
        <w:rPr>
          <w:rFonts w:hint="eastAsia" w:ascii="宋体" w:hAnsi="宋体"/>
          <w:color w:val="auto"/>
          <w:szCs w:val="21"/>
          <w:highlight w:val="none"/>
        </w:rPr>
        <w:t>文件时供应商须向招标代理机构提供以下资料：</w:t>
      </w:r>
    </w:p>
    <w:p>
      <w:pPr>
        <w:spacing w:line="440" w:lineRule="exact"/>
        <w:ind w:left="420"/>
        <w:rPr>
          <w:rFonts w:hint="eastAsia" w:ascii="宋体" w:hAnsi="宋体"/>
          <w:color w:val="auto"/>
          <w:szCs w:val="21"/>
          <w:highlight w:val="none"/>
        </w:rPr>
      </w:pPr>
      <w:r>
        <w:rPr>
          <w:rFonts w:hint="eastAsia" w:ascii="宋体" w:hAnsi="宋体"/>
          <w:color w:val="auto"/>
          <w:szCs w:val="21"/>
          <w:highlight w:val="none"/>
          <w:lang w:val="en-US" w:eastAsia="zh-CN"/>
        </w:rPr>
        <w:t>2.1</w:t>
      </w:r>
      <w:r>
        <w:rPr>
          <w:rFonts w:ascii="宋体" w:hAnsi="宋体"/>
          <w:color w:val="auto"/>
          <w:szCs w:val="21"/>
          <w:highlight w:val="none"/>
        </w:rPr>
        <w:t>营业执照</w:t>
      </w:r>
      <w:r>
        <w:rPr>
          <w:rFonts w:hint="eastAsia" w:ascii="宋体" w:hAnsi="宋体"/>
          <w:color w:val="auto"/>
          <w:szCs w:val="21"/>
          <w:highlight w:val="none"/>
        </w:rPr>
        <w:t>副本复印件、法人授权委托书，提供身份证明复印件；</w:t>
      </w:r>
    </w:p>
    <w:p>
      <w:pPr>
        <w:tabs>
          <w:tab w:val="left" w:pos="720"/>
        </w:tabs>
        <w:spacing w:line="440" w:lineRule="exact"/>
        <w:ind w:left="420"/>
        <w:rPr>
          <w:rFonts w:hint="eastAsia" w:ascii="宋体" w:hAnsi="宋体"/>
          <w:color w:val="auto"/>
          <w:szCs w:val="21"/>
          <w:highlight w:val="none"/>
        </w:rPr>
      </w:pPr>
      <w:r>
        <w:rPr>
          <w:rFonts w:hint="eastAsia" w:ascii="宋体" w:hAnsi="宋体"/>
          <w:color w:val="auto"/>
          <w:kern w:val="0"/>
          <w:szCs w:val="21"/>
          <w:highlight w:val="none"/>
          <w:lang w:val="en-US" w:eastAsia="zh-CN"/>
        </w:rPr>
        <w:t>2.2</w:t>
      </w:r>
      <w:r>
        <w:rPr>
          <w:rFonts w:hint="eastAsia" w:ascii="宋体" w:hAnsi="宋体"/>
          <w:color w:val="auto"/>
          <w:kern w:val="0"/>
          <w:szCs w:val="21"/>
          <w:highlight w:val="none"/>
        </w:rPr>
        <w:t>经办人的单位法人（负责人）授权书原件、法人（负责人）及经办人身份证复印件；</w:t>
      </w:r>
    </w:p>
    <w:p>
      <w:pPr>
        <w:tabs>
          <w:tab w:val="left" w:pos="720"/>
        </w:tabs>
        <w:spacing w:line="440" w:lineRule="exact"/>
        <w:ind w:left="420"/>
        <w:rPr>
          <w:rFonts w:hint="eastAsia" w:ascii="宋体" w:hAnsi="宋体"/>
          <w:color w:val="auto"/>
          <w:szCs w:val="21"/>
          <w:highlight w:val="none"/>
        </w:rPr>
      </w:pPr>
      <w:r>
        <w:rPr>
          <w:rFonts w:hint="eastAsia" w:ascii="宋体" w:hAnsi="宋体"/>
          <w:color w:val="auto"/>
          <w:szCs w:val="21"/>
          <w:highlight w:val="none"/>
          <w:lang w:val="en-US" w:eastAsia="zh-CN"/>
        </w:rPr>
        <w:t>2.3</w:t>
      </w:r>
      <w:r>
        <w:rPr>
          <w:rFonts w:ascii="宋体" w:hAnsi="宋体"/>
          <w:color w:val="auto"/>
          <w:szCs w:val="21"/>
          <w:highlight w:val="none"/>
        </w:rPr>
        <w:t>参</w:t>
      </w:r>
      <w:r>
        <w:rPr>
          <w:rFonts w:hint="eastAsia" w:ascii="宋体" w:hAnsi="宋体"/>
          <w:color w:val="auto"/>
          <w:szCs w:val="21"/>
          <w:highlight w:val="none"/>
        </w:rPr>
        <w:t>加</w:t>
      </w:r>
      <w:r>
        <w:rPr>
          <w:rFonts w:ascii="宋体" w:hAnsi="宋体"/>
          <w:color w:val="auto"/>
          <w:szCs w:val="21"/>
          <w:highlight w:val="none"/>
        </w:rPr>
        <w:t>采购活动前3年内在经营活动中没有重大违法记录的书面声明</w:t>
      </w:r>
      <w:r>
        <w:rPr>
          <w:rFonts w:hint="eastAsia" w:ascii="宋体" w:hAnsi="宋体"/>
          <w:color w:val="auto"/>
          <w:szCs w:val="21"/>
          <w:highlight w:val="none"/>
        </w:rPr>
        <w:t>。</w:t>
      </w:r>
    </w:p>
    <w:p>
      <w:pPr>
        <w:widowControl/>
        <w:numPr>
          <w:ilvl w:val="0"/>
          <w:numId w:val="0"/>
        </w:numPr>
        <w:spacing w:line="440" w:lineRule="exact"/>
        <w:ind w:left="420" w:leftChars="0"/>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报名地点：</w:t>
      </w:r>
      <w:r>
        <w:rPr>
          <w:rFonts w:hint="eastAsia" w:ascii="宋体" w:hAnsi="宋体" w:cs="宋体"/>
          <w:color w:val="auto"/>
          <w:kern w:val="0"/>
          <w:szCs w:val="21"/>
          <w:highlight w:val="none"/>
          <w:lang w:eastAsia="zh-CN"/>
        </w:rPr>
        <w:t>苏州汇顺项目管理咨询有限公司</w:t>
      </w:r>
      <w:r>
        <w:rPr>
          <w:rFonts w:hint="eastAsia" w:ascii="宋体" w:hAnsi="宋体"/>
          <w:color w:val="auto"/>
          <w:szCs w:val="21"/>
          <w:highlight w:val="none"/>
        </w:rPr>
        <w:t>，地址：</w:t>
      </w:r>
      <w:r>
        <w:rPr>
          <w:rFonts w:hint="eastAsia" w:ascii="宋体" w:hAnsi="宋体"/>
          <w:color w:val="auto"/>
          <w:szCs w:val="21"/>
          <w:highlight w:val="none"/>
          <w:lang w:eastAsia="zh-CN"/>
        </w:rPr>
        <w:t>吴江区长安路650号安普思大楼4楼</w:t>
      </w:r>
      <w:r>
        <w:rPr>
          <w:rFonts w:hint="eastAsia" w:ascii="宋体" w:hAnsi="宋体"/>
          <w:color w:val="auto"/>
          <w:szCs w:val="21"/>
          <w:highlight w:val="none"/>
        </w:rPr>
        <w:t>。</w:t>
      </w:r>
    </w:p>
    <w:p>
      <w:pPr>
        <w:widowControl/>
        <w:numPr>
          <w:ilvl w:val="0"/>
          <w:numId w:val="0"/>
        </w:numPr>
        <w:spacing w:line="440" w:lineRule="exact"/>
        <w:ind w:left="420" w:leftChars="0"/>
        <w:jc w:val="left"/>
        <w:rPr>
          <w:rFonts w:hint="eastAsia" w:ascii="宋体" w:hAnsi="宋体" w:eastAsia="宋体" w:cs="宋体"/>
          <w:b/>
          <w:color w:val="auto"/>
          <w:sz w:val="21"/>
          <w:szCs w:val="21"/>
          <w:highlight w:val="none"/>
          <w:lang w:eastAsia="zh-CN"/>
        </w:rPr>
      </w:pPr>
      <w:r>
        <w:rPr>
          <w:rFonts w:hint="eastAsia" w:ascii="宋体" w:hAnsi="宋体"/>
          <w:color w:val="auto"/>
          <w:szCs w:val="21"/>
          <w:highlight w:val="none"/>
          <w:lang w:val="en-US" w:eastAsia="zh-CN"/>
        </w:rPr>
        <w:t>4.</w:t>
      </w:r>
      <w:r>
        <w:rPr>
          <w:rFonts w:ascii="宋体" w:hAnsi="宋体"/>
          <w:color w:val="auto"/>
          <w:szCs w:val="21"/>
          <w:highlight w:val="none"/>
        </w:rPr>
        <w:t>联系人：</w:t>
      </w:r>
      <w:r>
        <w:rPr>
          <w:rFonts w:hint="eastAsia" w:ascii="宋体" w:hAnsi="宋体"/>
          <w:color w:val="auto"/>
          <w:szCs w:val="21"/>
          <w:highlight w:val="none"/>
          <w:lang w:val="en-US" w:eastAsia="zh-CN"/>
        </w:rPr>
        <w:t>徐宛秋、戴春香</w:t>
      </w:r>
      <w:r>
        <w:rPr>
          <w:rFonts w:hint="eastAsia" w:ascii="宋体" w:hAnsi="宋体"/>
          <w:color w:val="auto"/>
          <w:szCs w:val="21"/>
          <w:highlight w:val="none"/>
        </w:rPr>
        <w:t xml:space="preserve">      </w:t>
      </w:r>
      <w:r>
        <w:rPr>
          <w:rFonts w:hint="eastAsia" w:ascii="宋体" w:hAnsi="宋体" w:cs="宋体"/>
          <w:color w:val="auto"/>
          <w:kern w:val="0"/>
          <w:szCs w:val="21"/>
          <w:highlight w:val="none"/>
        </w:rPr>
        <w:t>联系电话</w:t>
      </w:r>
      <w:r>
        <w:rPr>
          <w:rFonts w:hint="eastAsia" w:ascii="宋体" w:hAnsi="宋体"/>
          <w:color w:val="auto"/>
          <w:szCs w:val="21"/>
          <w:highlight w:val="none"/>
        </w:rPr>
        <w:t>：0512-</w:t>
      </w:r>
      <w:r>
        <w:rPr>
          <w:rFonts w:hint="eastAsia" w:ascii="宋体" w:hAnsi="宋体"/>
          <w:color w:val="auto"/>
          <w:szCs w:val="21"/>
          <w:highlight w:val="none"/>
          <w:lang w:val="en-US" w:eastAsia="zh-CN"/>
        </w:rPr>
        <w:t>63672251</w:t>
      </w:r>
    </w:p>
    <w:p>
      <w:pPr>
        <w:tabs>
          <w:tab w:val="left" w:pos="360"/>
          <w:tab w:val="left" w:pos="840"/>
          <w:tab w:val="left" w:pos="900"/>
        </w:tabs>
        <w:spacing w:line="360" w:lineRule="auto"/>
        <w:ind w:firstLine="420" w:firstLineChars="200"/>
        <w:rPr>
          <w:rFonts w:hint="eastAsia" w:ascii="宋体" w:hAnsi="宋体" w:eastAsia="宋体" w:cs="宋体"/>
          <w:b/>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文件售价：本套文件售价人民币叁佰圆整（现金），售后不退。</w:t>
      </w:r>
    </w:p>
    <w:p>
      <w:pPr>
        <w:tabs>
          <w:tab w:val="left" w:pos="360"/>
          <w:tab w:val="left" w:pos="840"/>
          <w:tab w:val="left" w:pos="900"/>
        </w:tabs>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七、遴选有关信息：</w:t>
      </w:r>
    </w:p>
    <w:p>
      <w:pPr>
        <w:pStyle w:val="5"/>
        <w:spacing w:line="360" w:lineRule="auto"/>
        <w:ind w:left="0" w:leftChars="0"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参加本项目的</w:t>
      </w:r>
      <w:r>
        <w:rPr>
          <w:rFonts w:hint="eastAsia" w:ascii="宋体" w:hAnsi="宋体" w:eastAsia="宋体" w:cs="宋体"/>
          <w:b/>
          <w:color w:val="auto"/>
          <w:sz w:val="21"/>
          <w:szCs w:val="21"/>
          <w:highlight w:val="none"/>
          <w:lang w:eastAsia="zh-CN"/>
        </w:rPr>
        <w:t>遴选</w:t>
      </w:r>
      <w:r>
        <w:rPr>
          <w:rFonts w:hint="eastAsia" w:ascii="宋体" w:hAnsi="宋体" w:eastAsia="宋体" w:cs="宋体"/>
          <w:b/>
          <w:color w:val="auto"/>
          <w:sz w:val="21"/>
          <w:szCs w:val="21"/>
          <w:highlight w:val="none"/>
        </w:rPr>
        <w:t>单位</w:t>
      </w:r>
      <w:r>
        <w:rPr>
          <w:rFonts w:hint="eastAsia" w:ascii="宋体" w:hAnsi="宋体" w:eastAsia="宋体" w:cs="宋体"/>
          <w:b/>
          <w:color w:val="auto"/>
          <w:sz w:val="21"/>
          <w:szCs w:val="21"/>
          <w:highlight w:val="none"/>
          <w:lang w:eastAsia="zh-CN"/>
        </w:rPr>
        <w:t>必须</w:t>
      </w:r>
      <w:r>
        <w:rPr>
          <w:rFonts w:hint="eastAsia" w:ascii="宋体" w:hAnsi="宋体" w:eastAsia="宋体" w:cs="宋体"/>
          <w:b/>
          <w:color w:val="auto"/>
          <w:sz w:val="21"/>
          <w:szCs w:val="21"/>
          <w:highlight w:val="none"/>
        </w:rPr>
        <w:t>在</w:t>
      </w:r>
      <w:r>
        <w:rPr>
          <w:rFonts w:hint="eastAsia" w:ascii="宋体" w:hAnsi="宋体" w:eastAsia="宋体" w:cs="宋体"/>
          <w:b/>
          <w:color w:val="auto"/>
          <w:sz w:val="21"/>
          <w:szCs w:val="21"/>
          <w:highlight w:val="none"/>
          <w:lang w:val="en-US" w:eastAsia="zh-CN"/>
        </w:rPr>
        <w:t>2023年4月20日13：30前完成样品展示及解说前的一系列准备工作【地址：苏州市吴江区震泽实验小学三楼会议室】。</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2.供应商投标文件必须提供的资料并加盖单位公章（具体格式可参照附件自行编制），投标文件须</w:t>
      </w:r>
      <w:r>
        <w:rPr>
          <w:rFonts w:hint="eastAsia" w:ascii="宋体" w:hAnsi="宋体" w:eastAsia="宋体" w:cs="宋体"/>
          <w:b w:val="0"/>
          <w:bCs/>
          <w:color w:val="auto"/>
          <w:sz w:val="21"/>
          <w:szCs w:val="21"/>
          <w:highlight w:val="none"/>
          <w:lang w:eastAsia="zh-CN"/>
        </w:rPr>
        <w:t>于</w:t>
      </w:r>
      <w:r>
        <w:rPr>
          <w:rFonts w:hint="eastAsia" w:ascii="宋体" w:hAnsi="宋体" w:eastAsia="宋体" w:cs="宋体"/>
          <w:b/>
          <w:bCs w:val="0"/>
          <w:color w:val="auto"/>
          <w:sz w:val="21"/>
          <w:szCs w:val="21"/>
          <w:highlight w:val="none"/>
          <w:u w:val="single"/>
          <w:lang w:val="en-US" w:eastAsia="zh-CN"/>
        </w:rPr>
        <w:t>2023年4月20日13:30</w:t>
      </w:r>
      <w:r>
        <w:rPr>
          <w:rFonts w:hint="eastAsia" w:ascii="宋体" w:hAnsi="宋体" w:eastAsia="宋体" w:cs="宋体"/>
          <w:b w:val="0"/>
          <w:bCs/>
          <w:color w:val="auto"/>
          <w:sz w:val="21"/>
          <w:szCs w:val="21"/>
          <w:highlight w:val="none"/>
          <w:lang w:val="en-US" w:eastAsia="zh-CN"/>
        </w:rPr>
        <w:t>前递交代理机构。</w:t>
      </w:r>
    </w:p>
    <w:p>
      <w:pPr>
        <w:snapToGrid w:val="0"/>
        <w:spacing w:line="44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①报价</w:t>
      </w:r>
      <w:r>
        <w:rPr>
          <w:rFonts w:hint="eastAsia" w:ascii="宋体" w:hAnsi="宋体" w:eastAsia="宋体" w:cs="宋体"/>
          <w:b/>
          <w:bCs/>
          <w:color w:val="auto"/>
          <w:sz w:val="21"/>
          <w:szCs w:val="21"/>
          <w:highlight w:val="none"/>
        </w:rPr>
        <w:t>一览表</w:t>
      </w:r>
      <w:r>
        <w:rPr>
          <w:rFonts w:hint="eastAsia" w:ascii="宋体" w:hAnsi="宋体" w:eastAsia="宋体" w:cs="宋体"/>
          <w:b/>
          <w:bCs/>
          <w:color w:val="auto"/>
          <w:sz w:val="21"/>
          <w:szCs w:val="21"/>
          <w:highlight w:val="none"/>
          <w:lang w:eastAsia="zh-CN"/>
        </w:rPr>
        <w:t>；</w:t>
      </w:r>
    </w:p>
    <w:p>
      <w:pPr>
        <w:snapToGrid w:val="0"/>
        <w:spacing w:line="44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②资格证明文件；</w:t>
      </w:r>
    </w:p>
    <w:p>
      <w:pPr>
        <w:snapToGrid w:val="0"/>
        <w:spacing w:line="44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③授权委托书；</w:t>
      </w:r>
    </w:p>
    <w:p>
      <w:pPr>
        <w:snapToGrid w:val="0"/>
        <w:spacing w:line="44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④</w:t>
      </w:r>
      <w:r>
        <w:rPr>
          <w:rFonts w:hint="eastAsia" w:ascii="宋体" w:hAnsi="宋体" w:eastAsia="宋体" w:cs="宋体"/>
          <w:b/>
          <w:bCs/>
          <w:color w:val="auto"/>
          <w:sz w:val="21"/>
          <w:szCs w:val="21"/>
          <w:highlight w:val="none"/>
        </w:rPr>
        <w:t>商务条款响应及偏离表</w:t>
      </w:r>
      <w:r>
        <w:rPr>
          <w:rFonts w:hint="eastAsia" w:ascii="宋体" w:hAnsi="宋体" w:eastAsia="宋体" w:cs="宋体"/>
          <w:b/>
          <w:bCs/>
          <w:color w:val="auto"/>
          <w:sz w:val="21"/>
          <w:szCs w:val="21"/>
          <w:highlight w:val="none"/>
          <w:lang w:eastAsia="zh-CN"/>
        </w:rPr>
        <w:t>；</w:t>
      </w:r>
    </w:p>
    <w:p>
      <w:pPr>
        <w:snapToGrid w:val="0"/>
        <w:spacing w:line="44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⑤</w:t>
      </w:r>
      <w:r>
        <w:rPr>
          <w:rFonts w:hint="eastAsia" w:ascii="宋体" w:hAnsi="宋体" w:eastAsia="宋体" w:cs="宋体"/>
          <w:b/>
          <w:bCs/>
          <w:color w:val="auto"/>
          <w:sz w:val="21"/>
          <w:szCs w:val="21"/>
          <w:highlight w:val="none"/>
        </w:rPr>
        <w:t>技术方案、服务方案、</w:t>
      </w:r>
      <w:r>
        <w:rPr>
          <w:rFonts w:hint="eastAsia" w:ascii="宋体" w:hAnsi="宋体" w:eastAsia="宋体" w:cs="宋体"/>
          <w:b/>
          <w:bCs/>
          <w:color w:val="auto"/>
          <w:sz w:val="21"/>
          <w:szCs w:val="21"/>
          <w:highlight w:val="none"/>
          <w:lang w:eastAsia="zh-CN"/>
        </w:rPr>
        <w:t>售后服务承诺书；</w:t>
      </w:r>
    </w:p>
    <w:p>
      <w:pPr>
        <w:snapToGrid w:val="0"/>
        <w:spacing w:line="44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⑥</w:t>
      </w:r>
      <w:r>
        <w:rPr>
          <w:rFonts w:hint="eastAsia" w:ascii="宋体" w:hAnsi="宋体" w:eastAsia="宋体" w:cs="宋体"/>
          <w:b/>
          <w:bCs/>
          <w:color w:val="auto"/>
          <w:sz w:val="21"/>
          <w:szCs w:val="21"/>
          <w:highlight w:val="none"/>
        </w:rPr>
        <w:t>投标人情况介绍</w:t>
      </w:r>
      <w:r>
        <w:rPr>
          <w:rFonts w:hint="eastAsia" w:ascii="宋体" w:hAnsi="宋体" w:eastAsia="宋体" w:cs="宋体"/>
          <w:b/>
          <w:bCs/>
          <w:color w:val="auto"/>
          <w:sz w:val="21"/>
          <w:szCs w:val="21"/>
          <w:highlight w:val="none"/>
          <w:lang w:eastAsia="zh-CN"/>
        </w:rPr>
        <w:t>；</w:t>
      </w:r>
    </w:p>
    <w:p>
      <w:pPr>
        <w:spacing w:line="440" w:lineRule="exact"/>
        <w:ind w:firstLine="420" w:firstLineChars="200"/>
        <w:rPr>
          <w:rFonts w:ascii="宋体" w:hAnsi="宋体"/>
          <w:color w:val="auto"/>
          <w:highlight w:val="none"/>
        </w:rPr>
      </w:pPr>
      <w:r>
        <w:rPr>
          <w:rFonts w:hint="eastAsia" w:ascii="宋体" w:hAnsi="宋体"/>
          <w:color w:val="auto"/>
          <w:highlight w:val="none"/>
          <w:lang w:val="en-US" w:eastAsia="zh-CN"/>
        </w:rPr>
        <w:t>3.投标</w:t>
      </w:r>
      <w:r>
        <w:rPr>
          <w:rFonts w:hint="eastAsia" w:ascii="宋体" w:hAnsi="宋体"/>
          <w:color w:val="auto"/>
          <w:highlight w:val="none"/>
        </w:rPr>
        <w:t>文件要求：</w:t>
      </w:r>
    </w:p>
    <w:p>
      <w:pPr>
        <w:numPr>
          <w:ilvl w:val="0"/>
          <w:numId w:val="0"/>
        </w:numPr>
        <w:tabs>
          <w:tab w:val="left" w:pos="540"/>
        </w:tabs>
        <w:spacing w:line="440" w:lineRule="exact"/>
        <w:ind w:leftChars="0" w:firstLine="420" w:firstLineChars="200"/>
        <w:rPr>
          <w:rFonts w:hint="eastAsia" w:ascii="宋体" w:hAnsi="宋体"/>
          <w:b/>
          <w:bCs/>
          <w:color w:val="auto"/>
          <w:highlight w:val="none"/>
        </w:rPr>
      </w:pPr>
      <w:r>
        <w:rPr>
          <w:rFonts w:hint="eastAsia" w:ascii="宋体" w:hAnsi="宋体"/>
          <w:color w:val="auto"/>
          <w:highlight w:val="none"/>
          <w:lang w:val="en-US" w:eastAsia="zh-CN"/>
        </w:rPr>
        <w:t>3.1</w:t>
      </w:r>
      <w:r>
        <w:rPr>
          <w:rFonts w:hint="eastAsia" w:ascii="宋体" w:hAnsi="宋体"/>
          <w:color w:val="auto"/>
          <w:highlight w:val="none"/>
        </w:rPr>
        <w:t>数量：为一本正本，二本副本，需装订成册；</w:t>
      </w:r>
    </w:p>
    <w:p>
      <w:pPr>
        <w:numPr>
          <w:ilvl w:val="0"/>
          <w:numId w:val="0"/>
        </w:numPr>
        <w:tabs>
          <w:tab w:val="left" w:pos="540"/>
        </w:tabs>
        <w:spacing w:line="440" w:lineRule="exact"/>
        <w:ind w:leftChars="0" w:firstLine="420" w:firstLineChars="200"/>
        <w:rPr>
          <w:rFonts w:hint="eastAsia" w:ascii="宋体" w:hAnsi="宋体"/>
          <w:bCs/>
          <w:color w:val="auto"/>
          <w:highlight w:val="none"/>
        </w:rPr>
      </w:pPr>
      <w:r>
        <w:rPr>
          <w:rFonts w:hint="eastAsia" w:ascii="宋体" w:hAnsi="宋体"/>
          <w:bCs/>
          <w:color w:val="auto"/>
          <w:highlight w:val="none"/>
          <w:lang w:val="en-US" w:eastAsia="zh-CN"/>
        </w:rPr>
        <w:t>3.2投标</w:t>
      </w:r>
      <w:r>
        <w:rPr>
          <w:rFonts w:hint="eastAsia" w:ascii="宋体" w:hAnsi="宋体"/>
          <w:bCs/>
          <w:color w:val="auto"/>
          <w:highlight w:val="none"/>
        </w:rPr>
        <w:t>文件须供应商法定代表人签章或其授权代表签字或盖公章，以上文件资料必须加盖单位公章（限正本）；</w:t>
      </w:r>
    </w:p>
    <w:p>
      <w:pPr>
        <w:numPr>
          <w:ilvl w:val="0"/>
          <w:numId w:val="0"/>
        </w:numPr>
        <w:tabs>
          <w:tab w:val="left" w:pos="540"/>
        </w:tabs>
        <w:spacing w:line="440" w:lineRule="exact"/>
        <w:ind w:leftChars="0" w:firstLine="420" w:firstLineChars="200"/>
        <w:rPr>
          <w:rFonts w:hint="eastAsia" w:ascii="宋体" w:hAnsi="宋体" w:eastAsia="宋体" w:cs="Times New Roman"/>
          <w:bCs/>
          <w:color w:val="auto"/>
          <w:highlight w:val="none"/>
          <w:lang w:val="en-US" w:eastAsia="zh-CN"/>
        </w:rPr>
      </w:pPr>
      <w:r>
        <w:rPr>
          <w:rFonts w:hint="eastAsia" w:ascii="宋体" w:hAnsi="宋体"/>
          <w:bCs/>
          <w:color w:val="auto"/>
          <w:highlight w:val="none"/>
          <w:lang w:val="en-US" w:eastAsia="zh-CN"/>
        </w:rPr>
        <w:t>3.</w:t>
      </w:r>
      <w:r>
        <w:rPr>
          <w:rFonts w:hint="eastAsia" w:ascii="宋体" w:hAnsi="宋体" w:eastAsia="宋体" w:cs="Times New Roman"/>
          <w:bCs/>
          <w:color w:val="auto"/>
          <w:highlight w:val="none"/>
          <w:lang w:val="en-US" w:eastAsia="zh-CN"/>
        </w:rPr>
        <w:t>3投标文件以中文为准；</w:t>
      </w:r>
    </w:p>
    <w:p>
      <w:pPr>
        <w:numPr>
          <w:ilvl w:val="0"/>
          <w:numId w:val="0"/>
        </w:numPr>
        <w:tabs>
          <w:tab w:val="left" w:pos="540"/>
        </w:tabs>
        <w:spacing w:line="440" w:lineRule="exact"/>
        <w:ind w:leftChars="0" w:firstLine="420" w:firstLineChars="200"/>
        <w:rPr>
          <w:rFonts w:hint="eastAsia" w:ascii="宋体" w:hAnsi="宋体" w:eastAsia="宋体" w:cs="Times New Roman"/>
          <w:bCs/>
          <w:color w:val="auto"/>
          <w:highlight w:val="none"/>
          <w:lang w:val="en-US" w:eastAsia="zh-CN"/>
        </w:rPr>
      </w:pPr>
      <w:r>
        <w:rPr>
          <w:rFonts w:hint="eastAsia" w:ascii="宋体" w:hAnsi="宋体" w:eastAsia="宋体" w:cs="Times New Roman"/>
          <w:bCs/>
          <w:color w:val="auto"/>
          <w:highlight w:val="none"/>
          <w:lang w:val="en-US" w:eastAsia="zh-CN"/>
        </w:rPr>
        <w:t>3.4投标文件须装袋密封，封口处须盖公章，封面应注明项目名称、采购编号和供应商单位名称等。</w:t>
      </w:r>
    </w:p>
    <w:p>
      <w:pPr>
        <w:numPr>
          <w:ilvl w:val="0"/>
          <w:numId w:val="0"/>
        </w:numPr>
        <w:tabs>
          <w:tab w:val="left" w:pos="540"/>
        </w:tabs>
        <w:spacing w:line="440" w:lineRule="exact"/>
        <w:ind w:leftChars="0" w:firstLine="422" w:firstLineChars="200"/>
        <w:rPr>
          <w:rFonts w:hint="eastAsia" w:ascii="宋体" w:hAnsi="宋体" w:eastAsia="宋体" w:cs="Times New Roman"/>
          <w:b/>
          <w:bCs w:val="0"/>
          <w:color w:val="auto"/>
          <w:highlight w:val="none"/>
          <w:lang w:val="en-US" w:eastAsia="zh-CN"/>
        </w:rPr>
      </w:pPr>
      <w:r>
        <w:rPr>
          <w:rFonts w:hint="eastAsia" w:ascii="宋体" w:hAnsi="宋体" w:eastAsia="宋体" w:cs="Times New Roman"/>
          <w:b/>
          <w:bCs w:val="0"/>
          <w:color w:val="auto"/>
          <w:highlight w:val="none"/>
          <w:lang w:val="en-US" w:eastAsia="zh-CN"/>
        </w:rPr>
        <w:t>4.样品要求：校服款式应当体现当代校园社会主义主流文化，展现小学生健康向上的形象，符合青少年身心发展特点与审美需求，尽量便于校内运动和群体活动。</w:t>
      </w:r>
    </w:p>
    <w:p>
      <w:pPr>
        <w:numPr>
          <w:ilvl w:val="0"/>
          <w:numId w:val="0"/>
        </w:numPr>
        <w:tabs>
          <w:tab w:val="left" w:pos="540"/>
        </w:tabs>
        <w:spacing w:line="440" w:lineRule="exact"/>
        <w:ind w:leftChars="0" w:firstLine="422" w:firstLineChars="200"/>
        <w:rPr>
          <w:rFonts w:hint="eastAsia" w:ascii="宋体" w:hAnsi="宋体" w:eastAsia="宋体" w:cs="Times New Roman"/>
          <w:bCs/>
          <w:color w:val="auto"/>
          <w:highlight w:val="none"/>
          <w:lang w:val="en-US" w:eastAsia="zh-CN"/>
        </w:rPr>
      </w:pPr>
      <w:r>
        <w:rPr>
          <w:rFonts w:hint="eastAsia" w:ascii="宋体" w:hAnsi="宋体" w:eastAsia="宋体" w:cs="Times New Roman"/>
          <w:b/>
          <w:bCs w:val="0"/>
          <w:color w:val="auto"/>
          <w:highlight w:val="none"/>
          <w:lang w:val="en-US" w:eastAsia="zh-CN"/>
        </w:rPr>
        <w:t>5.样品数量：根据清单提供，数量不得少于1件。</w:t>
      </w:r>
    </w:p>
    <w:p>
      <w:pPr>
        <w:numPr>
          <w:ilvl w:val="0"/>
          <w:numId w:val="0"/>
        </w:numPr>
        <w:tabs>
          <w:tab w:val="left" w:pos="540"/>
        </w:tabs>
        <w:spacing w:line="440" w:lineRule="exact"/>
        <w:ind w:firstLine="420" w:firstLineChars="200"/>
        <w:rPr>
          <w:rFonts w:hint="eastAsia" w:ascii="宋体" w:hAnsi="宋体" w:eastAsia="宋体" w:cs="Times New Roman"/>
          <w:bCs/>
          <w:color w:val="auto"/>
          <w:highlight w:val="none"/>
          <w:u w:val="single"/>
          <w:lang w:val="en-US" w:eastAsia="zh-CN"/>
        </w:rPr>
      </w:pPr>
      <w:r>
        <w:rPr>
          <w:rFonts w:hint="eastAsia" w:ascii="宋体" w:hAnsi="宋体" w:eastAsia="宋体" w:cs="Times New Roman"/>
          <w:bCs/>
          <w:color w:val="auto"/>
          <w:highlight w:val="none"/>
          <w:u w:val="single"/>
          <w:lang w:val="en-US" w:eastAsia="zh-CN"/>
        </w:rPr>
        <w:t>注：所提供样品的费用由各单位自行考虑, 未能选中的供应商可取回样品，被选中单位的样品现场封存，作为验收依据之一，且供应商实际供货的品质必须不低于样品品质；若样品有隐蔽瑕疵的，即使交付的产品与样品相同，供应商交付的产品质量仍然应当符合同种货物的通常标准，交货验收时如出现不一致，以高标准为验收依据。</w:t>
      </w:r>
    </w:p>
    <w:p>
      <w:pPr>
        <w:adjustRightInd w:val="0"/>
        <w:snapToGrid w:val="0"/>
        <w:spacing w:line="360" w:lineRule="auto"/>
        <w:ind w:firstLine="422"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u w:val="none"/>
          <w:lang w:val="en-US" w:eastAsia="zh-CN"/>
        </w:rPr>
        <w:t>6.</w:t>
      </w:r>
      <w:r>
        <w:rPr>
          <w:rFonts w:hint="eastAsia" w:ascii="宋体" w:hAnsi="宋体" w:eastAsia="宋体" w:cs="宋体"/>
          <w:b/>
          <w:bCs w:val="0"/>
          <w:color w:val="auto"/>
          <w:sz w:val="21"/>
          <w:szCs w:val="21"/>
          <w:highlight w:val="none"/>
          <w:u w:val="single"/>
          <w:lang w:val="en-US" w:eastAsia="zh-CN"/>
        </w:rPr>
        <w:t>2023年4月20日13:30</w:t>
      </w:r>
      <w:r>
        <w:rPr>
          <w:rFonts w:hint="eastAsia" w:ascii="宋体" w:hAnsi="宋体" w:eastAsia="宋体" w:cs="宋体"/>
          <w:b/>
          <w:bCs w:val="0"/>
          <w:color w:val="auto"/>
          <w:sz w:val="21"/>
          <w:szCs w:val="21"/>
          <w:highlight w:val="none"/>
          <w:lang w:val="en-US" w:eastAsia="zh-CN"/>
        </w:rPr>
        <w:t>准时开始</w:t>
      </w:r>
      <w:r>
        <w:rPr>
          <w:rFonts w:hint="eastAsia" w:ascii="宋体" w:hAnsi="宋体" w:eastAsia="宋体" w:cs="宋体"/>
          <w:b/>
          <w:bCs w:val="0"/>
          <w:color w:val="auto"/>
          <w:sz w:val="21"/>
          <w:szCs w:val="21"/>
          <w:highlight w:val="none"/>
          <w:u w:val="none"/>
          <w:lang w:val="en-US" w:eastAsia="zh-CN"/>
        </w:rPr>
        <w:t>遴选</w:t>
      </w:r>
      <w:r>
        <w:rPr>
          <w:rFonts w:hint="eastAsia" w:ascii="宋体" w:hAnsi="宋体" w:eastAsia="宋体" w:cs="宋体"/>
          <w:b/>
          <w:bCs w:val="0"/>
          <w:color w:val="auto"/>
          <w:sz w:val="21"/>
          <w:szCs w:val="21"/>
          <w:highlight w:val="none"/>
          <w:lang w:val="en-US" w:eastAsia="zh-CN"/>
        </w:rPr>
        <w:t>：</w:t>
      </w:r>
    </w:p>
    <w:p>
      <w:pPr>
        <w:adjustRightInd w:val="0"/>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具体流程：</w:t>
      </w:r>
    </w:p>
    <w:p>
      <w:pPr>
        <w:adjustRightInd w:val="0"/>
        <w:snapToGrid w:val="0"/>
        <w:spacing w:line="360" w:lineRule="auto"/>
        <w:ind w:firstLine="422" w:firstLineChars="200"/>
        <w:rPr>
          <w:rFonts w:hint="eastAsia" w:ascii="宋体" w:hAnsi="宋体" w:eastAsia="宋体" w:cs="宋体"/>
          <w:b/>
          <w:bCs w:val="0"/>
          <w:color w:val="auto"/>
          <w:sz w:val="21"/>
          <w:szCs w:val="21"/>
          <w:highlight w:val="none"/>
          <w:u w:val="double"/>
          <w:lang w:val="en-US" w:eastAsia="zh-CN"/>
        </w:rPr>
      </w:pPr>
      <w:r>
        <w:rPr>
          <w:rFonts w:hint="eastAsia" w:ascii="宋体" w:hAnsi="宋体" w:eastAsia="宋体" w:cs="宋体"/>
          <w:b/>
          <w:bCs w:val="0"/>
          <w:color w:val="auto"/>
          <w:sz w:val="21"/>
          <w:szCs w:val="21"/>
          <w:highlight w:val="none"/>
          <w:u w:val="double"/>
          <w:lang w:val="en-US" w:eastAsia="zh-CN"/>
        </w:rPr>
        <w:t>①企业介绍、产品及价格解说等时间控制在15分钟以内（可准备PPT,具体由各单位自行考虑）；</w:t>
      </w:r>
    </w:p>
    <w:p>
      <w:pPr>
        <w:adjustRightInd w:val="0"/>
        <w:snapToGrid w:val="0"/>
        <w:spacing w:line="360" w:lineRule="auto"/>
        <w:ind w:firstLine="422" w:firstLineChars="200"/>
        <w:rPr>
          <w:rFonts w:hint="eastAsia"/>
          <w:color w:val="auto"/>
          <w:highlight w:val="none"/>
          <w:lang w:val="en-US" w:eastAsia="zh-CN"/>
        </w:rPr>
      </w:pPr>
      <w:r>
        <w:rPr>
          <w:rFonts w:hint="eastAsia" w:ascii="宋体" w:hAnsi="宋体" w:eastAsia="宋体" w:cs="宋体"/>
          <w:b/>
          <w:bCs w:val="0"/>
          <w:color w:val="auto"/>
          <w:sz w:val="21"/>
          <w:szCs w:val="21"/>
          <w:highlight w:val="none"/>
          <w:u w:val="double"/>
          <w:lang w:val="en-US" w:eastAsia="zh-CN"/>
        </w:rPr>
        <w:t>②由家委会成员投票，得票数最多的单位为最终成交单位。</w:t>
      </w:r>
    </w:p>
    <w:p>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其他相</w:t>
      </w:r>
      <w:r>
        <w:rPr>
          <w:rFonts w:hint="eastAsia" w:ascii="宋体" w:hAnsi="宋体" w:eastAsia="宋体" w:cs="宋体"/>
          <w:b/>
          <w:color w:val="auto"/>
          <w:sz w:val="21"/>
          <w:szCs w:val="21"/>
          <w:highlight w:val="none"/>
        </w:rPr>
        <w:t>关信息：</w:t>
      </w:r>
    </w:p>
    <w:p>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招标代理机构名称：</w:t>
      </w:r>
      <w:r>
        <w:rPr>
          <w:rFonts w:hint="eastAsia" w:ascii="宋体" w:hAnsi="宋体" w:eastAsia="宋体" w:cs="宋体"/>
          <w:color w:val="auto"/>
          <w:sz w:val="21"/>
          <w:szCs w:val="21"/>
          <w:highlight w:val="none"/>
          <w:lang w:eastAsia="zh-CN"/>
        </w:rPr>
        <w:t>苏州汇顺项目管理咨询有限公司</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zh-CN"/>
        </w:rPr>
        <w:t>吴江区长安路650号安普思大楼</w:t>
      </w:r>
      <w:r>
        <w:rPr>
          <w:rFonts w:hint="eastAsia" w:ascii="宋体" w:hAnsi="宋体" w:eastAsia="宋体" w:cs="宋体"/>
          <w:color w:val="auto"/>
          <w:sz w:val="21"/>
          <w:szCs w:val="21"/>
          <w:highlight w:val="none"/>
        </w:rPr>
        <w:t xml:space="preserve">4楼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eastAsia="zh-CN"/>
        </w:rPr>
        <w:t>徐宛秋、戴春香</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电话：0512</w:t>
      </w:r>
      <w:r>
        <w:rPr>
          <w:rFonts w:hint="eastAsia" w:ascii="宋体" w:hAnsi="宋体" w:eastAsia="宋体" w:cs="宋体"/>
          <w:color w:val="auto"/>
          <w:sz w:val="21"/>
          <w:szCs w:val="21"/>
          <w:highlight w:val="none"/>
          <w:lang w:val="en-US" w:eastAsia="zh-CN"/>
        </w:rPr>
        <w:t>-63672251</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采购单位：</w:t>
      </w:r>
      <w:r>
        <w:rPr>
          <w:rFonts w:hint="eastAsia" w:ascii="宋体" w:hAnsi="宋体" w:eastAsia="宋体" w:cs="宋体"/>
          <w:color w:val="auto"/>
          <w:sz w:val="21"/>
          <w:szCs w:val="21"/>
          <w:highlight w:val="none"/>
          <w:lang w:eastAsia="zh-CN"/>
        </w:rPr>
        <w:t>苏州市吴江区震泽实验小学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地址：苏州市吴江区震泽镇镇南一路1688号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联系人：潘真敏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联系电话：0512-63771493</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3.代理服务费：</w:t>
      </w:r>
      <w:r>
        <w:rPr>
          <w:rFonts w:hint="eastAsia" w:ascii="宋体" w:hAnsi="宋体" w:eastAsia="宋体" w:cs="宋体"/>
          <w:b/>
          <w:bCs/>
          <w:color w:val="auto"/>
          <w:sz w:val="21"/>
          <w:szCs w:val="21"/>
          <w:highlight w:val="none"/>
          <w:lang w:val="en-US" w:eastAsia="zh-CN"/>
        </w:rPr>
        <w:t>本次代理服务费为</w:t>
      </w:r>
      <w:r>
        <w:rPr>
          <w:rFonts w:hint="eastAsia" w:ascii="宋体" w:hAnsi="宋体" w:eastAsia="宋体" w:cs="宋体"/>
          <w:b/>
          <w:bCs/>
          <w:color w:val="auto"/>
          <w:sz w:val="21"/>
          <w:szCs w:val="21"/>
          <w:highlight w:val="none"/>
          <w:u w:val="double"/>
          <w:lang w:val="en-US" w:eastAsia="zh-CN"/>
        </w:rPr>
        <w:t>¥4000.00</w:t>
      </w:r>
      <w:r>
        <w:rPr>
          <w:rFonts w:hint="eastAsia" w:ascii="宋体" w:hAnsi="宋体" w:eastAsia="宋体" w:cs="宋体"/>
          <w:color w:val="auto"/>
          <w:sz w:val="21"/>
          <w:szCs w:val="21"/>
          <w:highlight w:val="none"/>
          <w:lang w:val="en-US" w:eastAsia="zh-CN"/>
        </w:rPr>
        <w:t>，由成交供应商在领取成交通知书时一次性付清。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4.本次采购的相关信息刊登在苏州市吴江区震泽实验小学官网发布，成交公告亦是刊登在此媒体，敬请各供应商注意。</w:t>
      </w:r>
    </w:p>
    <w:p>
      <w:pPr>
        <w:adjustRightInd w:val="0"/>
        <w:snapToGrid w:val="0"/>
        <w:spacing w:line="360" w:lineRule="auto"/>
        <w:ind w:firstLine="1470" w:firstLineChars="70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苏州汇顺项目管理咨询有限公司</w:t>
      </w:r>
    </w:p>
    <w:p>
      <w:pPr>
        <w:adjustRightInd w:val="0"/>
        <w:snapToGrid w:val="0"/>
        <w:spacing w:line="360" w:lineRule="auto"/>
        <w:ind w:firstLine="1470" w:firstLineChars="700"/>
        <w:jc w:val="right"/>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65D38"/>
    <w:multiLevelType w:val="multilevel"/>
    <w:tmpl w:val="40F65D3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jFmZjNiNzA2ZmJlMDU1ZWM3NjhlNzU0MjU0ODQifQ=="/>
  </w:docVars>
  <w:rsids>
    <w:rsidRoot w:val="00000000"/>
    <w:rsid w:val="008D5CC3"/>
    <w:rsid w:val="01C212D7"/>
    <w:rsid w:val="03BA7E76"/>
    <w:rsid w:val="04286A08"/>
    <w:rsid w:val="073D1389"/>
    <w:rsid w:val="093424BA"/>
    <w:rsid w:val="09F20FD8"/>
    <w:rsid w:val="0C79044C"/>
    <w:rsid w:val="0CA13590"/>
    <w:rsid w:val="0DFC22FA"/>
    <w:rsid w:val="14D07E25"/>
    <w:rsid w:val="15220F6E"/>
    <w:rsid w:val="17761F68"/>
    <w:rsid w:val="1B3C7500"/>
    <w:rsid w:val="1F0312BD"/>
    <w:rsid w:val="1FED1452"/>
    <w:rsid w:val="21E560A8"/>
    <w:rsid w:val="24170225"/>
    <w:rsid w:val="24455541"/>
    <w:rsid w:val="24F042C5"/>
    <w:rsid w:val="25E71821"/>
    <w:rsid w:val="26353EBF"/>
    <w:rsid w:val="27F5237A"/>
    <w:rsid w:val="28D46E76"/>
    <w:rsid w:val="2B2D1615"/>
    <w:rsid w:val="2C091017"/>
    <w:rsid w:val="2C7D198D"/>
    <w:rsid w:val="2F966931"/>
    <w:rsid w:val="2FA95563"/>
    <w:rsid w:val="2FF41E90"/>
    <w:rsid w:val="33356EA4"/>
    <w:rsid w:val="399D04FF"/>
    <w:rsid w:val="41FF4E64"/>
    <w:rsid w:val="4752277C"/>
    <w:rsid w:val="47A41272"/>
    <w:rsid w:val="48CE21ED"/>
    <w:rsid w:val="4E1E1C59"/>
    <w:rsid w:val="5288741E"/>
    <w:rsid w:val="53663CFD"/>
    <w:rsid w:val="53A136F8"/>
    <w:rsid w:val="53B90B9C"/>
    <w:rsid w:val="556D029A"/>
    <w:rsid w:val="5DC55136"/>
    <w:rsid w:val="674F28AF"/>
    <w:rsid w:val="67770B41"/>
    <w:rsid w:val="6B637742"/>
    <w:rsid w:val="6C3D6A1C"/>
    <w:rsid w:val="6F8B75C4"/>
    <w:rsid w:val="70484C2C"/>
    <w:rsid w:val="70CA1F89"/>
    <w:rsid w:val="70D44AFD"/>
    <w:rsid w:val="73825A8F"/>
    <w:rsid w:val="78EF31AB"/>
    <w:rsid w:val="7B3B40B7"/>
    <w:rsid w:val="7D5C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425"/>
    </w:pPr>
    <w:rPr>
      <w:sz w:val="24"/>
    </w:rPr>
  </w:style>
  <w:style w:type="paragraph" w:styleId="3">
    <w:name w:val="envelope return"/>
    <w:basedOn w:val="1"/>
    <w:qFormat/>
    <w:uiPriority w:val="0"/>
    <w:pPr>
      <w:snapToGrid w:val="0"/>
    </w:pPr>
    <w:rPr>
      <w:rFonts w:ascii="Arial" w:hAnsi="Arial"/>
    </w:rPr>
  </w:style>
  <w:style w:type="paragraph" w:styleId="4">
    <w:name w:val="Date"/>
    <w:basedOn w:val="1"/>
    <w:next w:val="1"/>
    <w:qFormat/>
    <w:uiPriority w:val="0"/>
    <w:rPr>
      <w:rFonts w:ascii="宋体" w:hAnsi="宋体" w:eastAsia="楷体_GB2312"/>
      <w:sz w:val="24"/>
      <w:szCs w:val="20"/>
    </w:rPr>
  </w:style>
  <w:style w:type="paragraph" w:styleId="5">
    <w:name w:val="Body Text Indent 3"/>
    <w:basedOn w:val="1"/>
    <w:qFormat/>
    <w:uiPriority w:val="0"/>
    <w:pPr>
      <w:spacing w:after="120" w:afterLines="0"/>
      <w:ind w:left="420" w:leftChars="200"/>
    </w:pPr>
    <w:rPr>
      <w:sz w:val="16"/>
      <w:szCs w:val="16"/>
    </w:rPr>
  </w:style>
  <w:style w:type="paragraph" w:customStyle="1" w:styleId="8">
    <w:name w:val="列出段落3"/>
    <w:basedOn w:val="1"/>
    <w:unhideWhenUsed/>
    <w:qFormat/>
    <w:uiPriority w:val="99"/>
    <w:pPr>
      <w:ind w:firstLine="420" w:firstLineChars="200"/>
    </w:pPr>
    <w:rPr>
      <w:rFonts w:ascii="宋体" w:hAnsi="宋体" w:cs="宋体"/>
      <w:sz w:val="24"/>
    </w:rPr>
  </w:style>
  <w:style w:type="character" w:customStyle="1" w:styleId="9">
    <w:name w:val="font1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3559</Words>
  <Characters>3821</Characters>
  <Lines>0</Lines>
  <Paragraphs>0</Paragraphs>
  <TotalTime>0</TotalTime>
  <ScaleCrop>false</ScaleCrop>
  <LinksUpToDate>false</LinksUpToDate>
  <CharactersWithSpaces>3857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2022-04-09T02:12:00Z</dcterms:created>
  <dc:creator>Administrator.SKY-20200312FKX</dc:creator>
  <cp:lastModifiedBy>不可言。</cp:lastModifiedBy>
  <dcterms:modified xsi:type="dcterms:W3CDTF">2023-04-23T06:13:03Z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7EF442304D1546EE883F7F109123E903</vt:lpwstr>
  </property>
</Properties>
</file>