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“生态课堂下滋养学生核心素养的有效策略”研究活动之：高语组课例研究活动</w:t>
      </w:r>
    </w:p>
    <w:p>
      <w:pPr>
        <w:ind w:firstLine="600" w:firstLineChars="250"/>
        <w:rPr>
          <w:rFonts w:ascii="宋体" w:hAnsi="宋体"/>
          <w:sz w:val="24"/>
        </w:rPr>
      </w:pP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本学期，我们高语组确定了“一课多磨”的课例研究形式，由周瑜肖老师负责承担。周老师先后两次执教《杨氏之子》，高语组老师认真参与听课。</w:t>
      </w:r>
    </w:p>
    <w:p>
      <w:pPr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周老师由最初的朗读、理解、品析，调整为以任务群贯穿整个教学，教学目标明确，板块清晰。老师们对这两堂课进行了点评，肯定了周老师的显著进步。周老师引导学生走进文言文，感悟杨氏子的“甚聪慧”。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周老师注重学生的言语说话训练，利用“了解文意小锦囊”的方法让学生同桌讲一讲这个故事。抓住“杨氏子的回答”这一重难点引导学生层层深入学习，感悟杨氏子的“甚聪慧”。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“一课多磨”的课例研究形式，让我们更多地关注课堂，改善我们的教学，期望在不断摸索中不断进步与提升！</w:t>
      </w:r>
    </w:p>
    <w:p>
      <w:pPr>
        <w:ind w:firstLine="42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30495" cy="3923030"/>
            <wp:effectExtent l="0" t="0" r="1905" b="1270"/>
            <wp:docPr id="1" name="图片 1" descr="IMG_20230608_14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0608_1425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 w:eastAsia="宋体"/>
          <w:lang w:eastAsia="zh-CN"/>
        </w:rPr>
      </w:pPr>
    </w:p>
    <w:p>
      <w:pPr>
        <w:ind w:firstLine="42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68900" cy="1684020"/>
            <wp:effectExtent l="0" t="0" r="0" b="5080"/>
            <wp:docPr id="4" name="图片 4" descr="IMG_20230614_110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30614_1103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32400" cy="3924300"/>
            <wp:effectExtent l="0" t="0" r="0" b="0"/>
            <wp:docPr id="3" name="图片 3" descr="IMG_20230411_13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30411_1356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iYjY4NTFhNDFlYzMyYzk0YjYzYzYwYmUwYTcyYWMifQ=="/>
  </w:docVars>
  <w:rsids>
    <w:rsidRoot w:val="00D108DD"/>
    <w:rsid w:val="002A7703"/>
    <w:rsid w:val="006A2136"/>
    <w:rsid w:val="007D334C"/>
    <w:rsid w:val="008E74D3"/>
    <w:rsid w:val="009960B7"/>
    <w:rsid w:val="00D108DD"/>
    <w:rsid w:val="00D57693"/>
    <w:rsid w:val="00E255F5"/>
    <w:rsid w:val="00FC3B12"/>
    <w:rsid w:val="725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322</Characters>
  <Lines>2</Lines>
  <Paragraphs>1</Paragraphs>
  <TotalTime>0</TotalTime>
  <ScaleCrop>false</ScaleCrop>
  <LinksUpToDate>false</LinksUpToDate>
  <CharactersWithSpaces>322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2023-06-15T01:48:00Z</dcterms:created>
  <dc:creator>tuchaoxia</dc:creator>
  <cp:lastModifiedBy>甜蜜蜜</cp:lastModifiedBy>
  <dcterms:modified xsi:type="dcterms:W3CDTF">2023-06-19T01:19:44Z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144BF97117FB4AEF8F27A264E99D19FB</vt:lpwstr>
  </property>
</Properties>
</file>