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94" w:rsidRPr="00B50494" w:rsidRDefault="00B50494" w:rsidP="00714A8A">
      <w:pPr>
        <w:spacing w:line="560" w:lineRule="exact"/>
        <w:ind w:firstLine="600"/>
        <w:rPr>
          <w:rFonts w:ascii="黑体" w:eastAsia="黑体" w:hint="eastAsia"/>
          <w:sz w:val="32"/>
          <w:szCs w:val="32"/>
        </w:rPr>
      </w:pPr>
    </w:p>
    <w:p w:rsidR="00714A8A" w:rsidRPr="00B50494" w:rsidRDefault="00B50494" w:rsidP="008B036C">
      <w:pPr>
        <w:spacing w:line="660" w:lineRule="exact"/>
        <w:ind w:firstLine="601"/>
        <w:jc w:val="center"/>
        <w:rPr>
          <w:rFonts w:ascii="方正小标宋简体" w:eastAsia="方正小标宋简体" w:hint="eastAsia"/>
          <w:sz w:val="44"/>
          <w:szCs w:val="44"/>
        </w:rPr>
      </w:pPr>
      <w:r w:rsidRPr="00B50494">
        <w:rPr>
          <w:rFonts w:ascii="方正小标宋简体" w:eastAsia="方正小标宋简体" w:hint="eastAsia"/>
          <w:sz w:val="44"/>
          <w:szCs w:val="44"/>
        </w:rPr>
        <w:t>20</w:t>
      </w:r>
      <w:r w:rsidR="00DD6A4B">
        <w:rPr>
          <w:rFonts w:ascii="方正小标宋简体" w:eastAsia="方正小标宋简体" w:hint="eastAsia"/>
          <w:sz w:val="44"/>
          <w:szCs w:val="44"/>
        </w:rPr>
        <w:t>21</w:t>
      </w:r>
      <w:r w:rsidRPr="00B50494">
        <w:rPr>
          <w:rFonts w:ascii="方正小标宋简体" w:eastAsia="方正小标宋简体" w:hAnsi="黑体" w:hint="eastAsia"/>
          <w:sz w:val="44"/>
          <w:szCs w:val="44"/>
        </w:rPr>
        <w:t>～</w:t>
      </w:r>
      <w:r w:rsidR="006B2267">
        <w:rPr>
          <w:rFonts w:ascii="方正小标宋简体" w:eastAsia="方正小标宋简体" w:hint="eastAsia"/>
          <w:sz w:val="44"/>
          <w:szCs w:val="44"/>
        </w:rPr>
        <w:t>202</w:t>
      </w:r>
      <w:r w:rsidR="00DD6A4B">
        <w:rPr>
          <w:rFonts w:ascii="方正小标宋简体" w:eastAsia="方正小标宋简体" w:hint="eastAsia"/>
          <w:sz w:val="44"/>
          <w:szCs w:val="44"/>
        </w:rPr>
        <w:t>3</w:t>
      </w:r>
      <w:r w:rsidRPr="00B50494">
        <w:rPr>
          <w:rFonts w:ascii="方正小标宋简体" w:eastAsia="方正小标宋简体" w:hint="eastAsia"/>
          <w:sz w:val="44"/>
          <w:szCs w:val="44"/>
        </w:rPr>
        <w:t>学年</w:t>
      </w:r>
      <w:r w:rsidR="00721D3D">
        <w:rPr>
          <w:rFonts w:ascii="方正小标宋简体" w:eastAsia="方正小标宋简体" w:hint="eastAsia"/>
          <w:sz w:val="44"/>
          <w:szCs w:val="44"/>
        </w:rPr>
        <w:t>区级</w:t>
      </w:r>
      <w:r w:rsidR="00721D3D">
        <w:rPr>
          <w:rFonts w:ascii="方正小标宋简体" w:eastAsia="方正小标宋简体"/>
          <w:sz w:val="44"/>
          <w:szCs w:val="44"/>
        </w:rPr>
        <w:t>骨干教师</w:t>
      </w:r>
      <w:r w:rsidR="00714A8A" w:rsidRPr="00B50494">
        <w:rPr>
          <w:rFonts w:ascii="方正小标宋简体" w:eastAsia="方正小标宋简体" w:hint="eastAsia"/>
          <w:sz w:val="44"/>
          <w:szCs w:val="44"/>
        </w:rPr>
        <w:t>各类别评选</w:t>
      </w:r>
      <w:r w:rsidR="00DB65B2">
        <w:rPr>
          <w:rFonts w:ascii="方正小标宋简体" w:eastAsia="方正小标宋简体" w:hint="eastAsia"/>
          <w:sz w:val="44"/>
          <w:szCs w:val="44"/>
        </w:rPr>
        <w:t>参考</w:t>
      </w:r>
      <w:r w:rsidR="00714A8A" w:rsidRPr="00B50494">
        <w:rPr>
          <w:rFonts w:ascii="方正小标宋简体" w:eastAsia="方正小标宋简体" w:hint="eastAsia"/>
          <w:sz w:val="44"/>
          <w:szCs w:val="44"/>
        </w:rPr>
        <w:t>条件</w:t>
      </w:r>
    </w:p>
    <w:p w:rsidR="006B2267" w:rsidRDefault="006B2267" w:rsidP="00185983">
      <w:pPr>
        <w:spacing w:line="560" w:lineRule="exact"/>
        <w:ind w:firstLineChars="200" w:firstLine="640"/>
        <w:rPr>
          <w:rFonts w:ascii="仿宋" w:eastAsia="仿宋" w:hAnsi="仿宋" w:hint="eastAsia"/>
          <w:sz w:val="32"/>
          <w:szCs w:val="32"/>
        </w:rPr>
      </w:pPr>
      <w:r w:rsidRPr="006B2267">
        <w:rPr>
          <w:rFonts w:ascii="仿宋" w:eastAsia="仿宋" w:hAnsi="仿宋" w:hint="eastAsia"/>
          <w:sz w:val="32"/>
          <w:szCs w:val="32"/>
        </w:rPr>
        <w:t>提供实绩材料的相关时间为201</w:t>
      </w:r>
      <w:r w:rsidR="00DD6A4B">
        <w:rPr>
          <w:rFonts w:ascii="仿宋" w:eastAsia="仿宋" w:hAnsi="仿宋" w:hint="eastAsia"/>
          <w:sz w:val="32"/>
          <w:szCs w:val="32"/>
        </w:rPr>
        <w:t>8</w:t>
      </w:r>
      <w:r w:rsidRPr="006B2267">
        <w:rPr>
          <w:rFonts w:ascii="仿宋" w:eastAsia="仿宋" w:hAnsi="仿宋" w:hint="eastAsia"/>
          <w:sz w:val="32"/>
          <w:szCs w:val="32"/>
        </w:rPr>
        <w:t>年7月至202</w:t>
      </w:r>
      <w:r w:rsidR="00DD6A4B">
        <w:rPr>
          <w:rFonts w:ascii="仿宋" w:eastAsia="仿宋" w:hAnsi="仿宋" w:hint="eastAsia"/>
          <w:sz w:val="32"/>
          <w:szCs w:val="32"/>
        </w:rPr>
        <w:t>3</w:t>
      </w:r>
      <w:r w:rsidRPr="006B2267">
        <w:rPr>
          <w:rFonts w:ascii="仿宋" w:eastAsia="仿宋" w:hAnsi="仿宋" w:hint="eastAsia"/>
          <w:sz w:val="32"/>
          <w:szCs w:val="32"/>
        </w:rPr>
        <w:t>年6月</w:t>
      </w:r>
      <w:r w:rsidRPr="007D423B">
        <w:rPr>
          <w:rFonts w:ascii="仿宋" w:eastAsia="仿宋" w:hAnsi="仿宋" w:hint="eastAsia"/>
          <w:sz w:val="32"/>
          <w:szCs w:val="32"/>
        </w:rPr>
        <w:t>（教学业务基本功业绩的时间按具体条件要求）。</w:t>
      </w:r>
    </w:p>
    <w:p w:rsidR="00714A8A" w:rsidRPr="006B2267" w:rsidRDefault="00B50494" w:rsidP="008B036C">
      <w:pPr>
        <w:spacing w:line="560" w:lineRule="exact"/>
        <w:ind w:firstLine="600"/>
        <w:rPr>
          <w:rFonts w:ascii="仿宋" w:eastAsia="仿宋" w:hAnsi="仿宋" w:hint="eastAsia"/>
          <w:b/>
          <w:sz w:val="32"/>
          <w:szCs w:val="32"/>
        </w:rPr>
      </w:pPr>
      <w:r w:rsidRPr="006B2267">
        <w:rPr>
          <w:rFonts w:ascii="仿宋" w:eastAsia="仿宋" w:hAnsi="仿宋" w:hint="eastAsia"/>
          <w:b/>
          <w:sz w:val="32"/>
          <w:szCs w:val="32"/>
        </w:rPr>
        <w:t>一、</w:t>
      </w:r>
      <w:r w:rsidR="00714A8A" w:rsidRPr="006B2267">
        <w:rPr>
          <w:rFonts w:ascii="仿宋" w:eastAsia="仿宋" w:hAnsi="仿宋" w:hint="eastAsia"/>
          <w:b/>
          <w:sz w:val="32"/>
          <w:szCs w:val="32"/>
        </w:rPr>
        <w:t>学科教学类</w:t>
      </w:r>
    </w:p>
    <w:p w:rsidR="00714A8A" w:rsidRPr="006B2267"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1.吴江区教坛新秀</w:t>
      </w:r>
    </w:p>
    <w:p w:rsidR="00B53389" w:rsidRPr="00194CEA" w:rsidRDefault="00B53389" w:rsidP="008B036C">
      <w:pPr>
        <w:spacing w:line="560" w:lineRule="exact"/>
        <w:ind w:firstLine="600"/>
        <w:rPr>
          <w:rFonts w:ascii="仿宋" w:eastAsia="仿宋" w:hAnsi="仿宋" w:hint="eastAsia"/>
          <w:sz w:val="32"/>
          <w:szCs w:val="32"/>
        </w:rPr>
      </w:pPr>
      <w:r>
        <w:rPr>
          <w:rFonts w:ascii="仿宋" w:eastAsia="仿宋" w:hAnsi="仿宋" w:hint="eastAsia"/>
          <w:sz w:val="32"/>
          <w:szCs w:val="32"/>
        </w:rPr>
        <w:t>（1）</w:t>
      </w:r>
      <w:r w:rsidRPr="00194CEA">
        <w:rPr>
          <w:rFonts w:ascii="仿宋" w:eastAsia="仿宋" w:hAnsi="仿宋" w:hint="eastAsia"/>
          <w:sz w:val="32"/>
          <w:szCs w:val="32"/>
        </w:rPr>
        <w:t>获得过镇级以上综合性荣誉或年度考核优秀；</w:t>
      </w:r>
    </w:p>
    <w:p w:rsidR="00B53389" w:rsidRPr="00194CEA" w:rsidRDefault="00B53389" w:rsidP="008B036C">
      <w:pPr>
        <w:spacing w:line="560" w:lineRule="exact"/>
        <w:ind w:firstLine="600"/>
        <w:rPr>
          <w:rFonts w:ascii="仿宋" w:eastAsia="仿宋" w:hAnsi="仿宋" w:hint="eastAsia"/>
          <w:sz w:val="32"/>
          <w:szCs w:val="32"/>
        </w:rPr>
      </w:pPr>
      <w:r>
        <w:rPr>
          <w:rFonts w:ascii="仿宋" w:eastAsia="仿宋" w:hAnsi="仿宋" w:hint="eastAsia"/>
          <w:sz w:val="32"/>
          <w:szCs w:val="32"/>
        </w:rPr>
        <w:t>（2）</w:t>
      </w:r>
      <w:r w:rsidRPr="00194CEA">
        <w:rPr>
          <w:rFonts w:ascii="仿宋" w:eastAsia="仿宋" w:hAnsi="仿宋" w:hint="eastAsia"/>
          <w:sz w:val="32"/>
          <w:szCs w:val="32"/>
        </w:rPr>
        <w:t>教学基本功扎实，在吴江区级及以上教学业务竞赛中本人获奖或</w:t>
      </w:r>
      <w:r w:rsidRPr="00194CEA">
        <w:rPr>
          <w:rFonts w:ascii="仿宋" w:eastAsia="仿宋" w:hAnsi="仿宋"/>
          <w:sz w:val="32"/>
          <w:szCs w:val="32"/>
        </w:rPr>
        <w:t>专业素养大市级</w:t>
      </w:r>
      <w:r w:rsidRPr="00194CEA">
        <w:rPr>
          <w:rFonts w:ascii="仿宋" w:eastAsia="仿宋" w:hAnsi="仿宋" w:hint="eastAsia"/>
          <w:sz w:val="32"/>
          <w:szCs w:val="32"/>
        </w:rPr>
        <w:t>获奖（获得区级优质课、基本功评比及</w:t>
      </w:r>
      <w:r w:rsidRPr="00194CEA">
        <w:rPr>
          <w:rFonts w:ascii="仿宋" w:eastAsia="仿宋" w:hAnsi="仿宋"/>
          <w:sz w:val="32"/>
          <w:szCs w:val="32"/>
        </w:rPr>
        <w:t>专业素养</w:t>
      </w:r>
      <w:r w:rsidRPr="00194CEA">
        <w:rPr>
          <w:rFonts w:ascii="仿宋" w:eastAsia="仿宋" w:hAnsi="仿宋" w:hint="eastAsia"/>
          <w:sz w:val="32"/>
          <w:szCs w:val="32"/>
        </w:rPr>
        <w:t>获奖年限放宽至</w:t>
      </w:r>
      <w:r>
        <w:rPr>
          <w:rFonts w:ascii="仿宋" w:eastAsia="仿宋" w:hAnsi="仿宋" w:hint="eastAsia"/>
          <w:sz w:val="32"/>
          <w:szCs w:val="32"/>
        </w:rPr>
        <w:t>8</w:t>
      </w:r>
      <w:r w:rsidRPr="00194CEA">
        <w:rPr>
          <w:rFonts w:ascii="仿宋" w:eastAsia="仿宋" w:hAnsi="仿宋" w:hint="eastAsia"/>
          <w:sz w:val="32"/>
          <w:szCs w:val="32"/>
        </w:rPr>
        <w:t>年内，超过</w:t>
      </w:r>
      <w:r>
        <w:rPr>
          <w:rFonts w:ascii="仿宋" w:eastAsia="仿宋" w:hAnsi="仿宋" w:hint="eastAsia"/>
          <w:sz w:val="32"/>
          <w:szCs w:val="32"/>
        </w:rPr>
        <w:t>8</w:t>
      </w:r>
      <w:r w:rsidRPr="00194CEA">
        <w:rPr>
          <w:rFonts w:ascii="仿宋" w:eastAsia="仿宋" w:hAnsi="仿宋" w:hint="eastAsia"/>
          <w:sz w:val="32"/>
          <w:szCs w:val="32"/>
        </w:rPr>
        <w:t>年不予认可，大市级及以上教育行政部门组织的优质课、基本功获奖荣誉不设年限</w:t>
      </w:r>
      <w:r>
        <w:rPr>
          <w:rFonts w:ascii="仿宋" w:eastAsia="仿宋" w:hAnsi="仿宋" w:hint="eastAsia"/>
          <w:sz w:val="32"/>
          <w:szCs w:val="32"/>
        </w:rPr>
        <w:t>，下同</w:t>
      </w:r>
      <w:r w:rsidRPr="00194CEA">
        <w:rPr>
          <w:rFonts w:ascii="仿宋" w:eastAsia="仿宋" w:hAnsi="仿宋" w:hint="eastAsia"/>
          <w:sz w:val="32"/>
          <w:szCs w:val="32"/>
        </w:rPr>
        <w:t>）；</w:t>
      </w:r>
    </w:p>
    <w:p w:rsidR="00B53389" w:rsidRPr="00194CEA" w:rsidRDefault="00B53389" w:rsidP="008B036C">
      <w:pPr>
        <w:spacing w:line="560" w:lineRule="exact"/>
        <w:ind w:firstLine="600"/>
        <w:rPr>
          <w:rFonts w:ascii="仿宋" w:eastAsia="仿宋" w:hAnsi="仿宋" w:hint="eastAsia"/>
          <w:sz w:val="32"/>
          <w:szCs w:val="32"/>
        </w:rPr>
      </w:pPr>
      <w:r>
        <w:rPr>
          <w:rFonts w:ascii="仿宋" w:eastAsia="仿宋" w:hAnsi="仿宋" w:hint="eastAsia"/>
          <w:sz w:val="32"/>
          <w:szCs w:val="32"/>
        </w:rPr>
        <w:t>（3）</w:t>
      </w:r>
      <w:r w:rsidRPr="00194CEA">
        <w:rPr>
          <w:rFonts w:ascii="仿宋" w:eastAsia="仿宋" w:hAnsi="仿宋" w:hint="eastAsia"/>
          <w:sz w:val="32"/>
          <w:szCs w:val="32"/>
        </w:rPr>
        <w:t>善于总结教学经验，本学科专业论文在吴江区级教育行政部门组织的论文评比中获得二等奖以上或在吴江区级及以上杂志上发表（</w:t>
      </w:r>
      <w:r w:rsidRPr="00194CEA">
        <w:rPr>
          <w:rFonts w:ascii="仿宋" w:eastAsia="仿宋" w:hAnsi="仿宋"/>
          <w:sz w:val="32"/>
          <w:szCs w:val="32"/>
        </w:rPr>
        <w:t>限报</w:t>
      </w:r>
      <w:r w:rsidRPr="00194CEA">
        <w:rPr>
          <w:rFonts w:ascii="仿宋" w:eastAsia="仿宋" w:hAnsi="仿宋" w:hint="eastAsia"/>
          <w:sz w:val="32"/>
          <w:szCs w:val="32"/>
        </w:rPr>
        <w:t>5篇）；</w:t>
      </w:r>
    </w:p>
    <w:p w:rsidR="00B53389" w:rsidRDefault="00B53389" w:rsidP="008B036C">
      <w:pPr>
        <w:spacing w:line="560" w:lineRule="exact"/>
        <w:ind w:firstLine="600"/>
        <w:rPr>
          <w:rFonts w:ascii="仿宋" w:eastAsia="仿宋" w:hAnsi="仿宋" w:hint="eastAsia"/>
          <w:sz w:val="32"/>
          <w:szCs w:val="32"/>
        </w:rPr>
      </w:pPr>
      <w:r>
        <w:rPr>
          <w:rFonts w:ascii="仿宋" w:eastAsia="仿宋" w:hAnsi="仿宋" w:hint="eastAsia"/>
          <w:sz w:val="32"/>
          <w:szCs w:val="32"/>
        </w:rPr>
        <w:t>（4）课时量饱满，</w:t>
      </w:r>
      <w:r w:rsidRPr="00194CEA">
        <w:rPr>
          <w:rFonts w:ascii="仿宋" w:eastAsia="仿宋" w:hAnsi="仿宋" w:hint="eastAsia"/>
          <w:sz w:val="32"/>
          <w:szCs w:val="32"/>
        </w:rPr>
        <w:t>教学成果优良，在学校同年级教学中成绩处于前列</w:t>
      </w:r>
      <w:r>
        <w:rPr>
          <w:rFonts w:ascii="仿宋" w:eastAsia="仿宋" w:hAnsi="仿宋" w:hint="eastAsia"/>
          <w:sz w:val="32"/>
          <w:szCs w:val="32"/>
        </w:rPr>
        <w:t>；</w:t>
      </w:r>
    </w:p>
    <w:p w:rsidR="00B53389" w:rsidRPr="00194CEA" w:rsidRDefault="00B53389" w:rsidP="008B036C">
      <w:pPr>
        <w:spacing w:line="560" w:lineRule="exact"/>
        <w:ind w:firstLine="600"/>
        <w:rPr>
          <w:rFonts w:ascii="仿宋" w:eastAsia="仿宋" w:hAnsi="仿宋" w:hint="eastAsia"/>
          <w:sz w:val="32"/>
          <w:szCs w:val="32"/>
        </w:rPr>
      </w:pPr>
      <w:r>
        <w:rPr>
          <w:rFonts w:ascii="仿宋" w:eastAsia="仿宋" w:hAnsi="仿宋" w:hint="eastAsia"/>
          <w:sz w:val="32"/>
          <w:szCs w:val="32"/>
        </w:rPr>
        <w:t>（5）获得各级教学成果奖或教育科研成果奖。</w:t>
      </w:r>
    </w:p>
    <w:p w:rsidR="00714A8A" w:rsidRPr="006B2267"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2.吴江区教学能手</w:t>
      </w:r>
    </w:p>
    <w:p w:rsidR="00714A8A" w:rsidRPr="006B2267"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（1）</w:t>
      </w:r>
      <w:r w:rsidR="00B92A90" w:rsidRPr="006B2267">
        <w:rPr>
          <w:rFonts w:ascii="仿宋" w:eastAsia="仿宋" w:hAnsi="仿宋" w:hint="eastAsia"/>
          <w:sz w:val="32"/>
          <w:szCs w:val="32"/>
        </w:rPr>
        <w:t>获得过镇级以上综合性荣誉或年度考核优秀；</w:t>
      </w:r>
    </w:p>
    <w:p w:rsidR="00714A8A" w:rsidRPr="006B2267"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（2）</w:t>
      </w:r>
      <w:r w:rsidR="00B92A90" w:rsidRPr="006B2267">
        <w:rPr>
          <w:rFonts w:ascii="仿宋" w:eastAsia="仿宋" w:hAnsi="仿宋" w:hint="eastAsia"/>
          <w:sz w:val="32"/>
          <w:szCs w:val="32"/>
        </w:rPr>
        <w:t>教学基本功扎实，在吴江区级及以上教学业务竞赛中本人获奖</w:t>
      </w:r>
      <w:r w:rsidR="0032594D" w:rsidRPr="006B2267">
        <w:rPr>
          <w:rFonts w:ascii="仿宋" w:eastAsia="仿宋" w:hAnsi="仿宋" w:hint="eastAsia"/>
          <w:sz w:val="32"/>
          <w:szCs w:val="32"/>
        </w:rPr>
        <w:t>或</w:t>
      </w:r>
      <w:r w:rsidR="0032594D" w:rsidRPr="006B2267">
        <w:rPr>
          <w:rFonts w:ascii="仿宋" w:eastAsia="仿宋" w:hAnsi="仿宋"/>
          <w:sz w:val="32"/>
          <w:szCs w:val="32"/>
        </w:rPr>
        <w:t>专业素养大市级</w:t>
      </w:r>
      <w:r w:rsidR="0032594D" w:rsidRPr="006B2267">
        <w:rPr>
          <w:rFonts w:ascii="仿宋" w:eastAsia="仿宋" w:hAnsi="仿宋" w:hint="eastAsia"/>
          <w:sz w:val="32"/>
          <w:szCs w:val="32"/>
        </w:rPr>
        <w:t>获奖（获得区级优质课、基本功评比及</w:t>
      </w:r>
      <w:r w:rsidR="0032594D" w:rsidRPr="006B2267">
        <w:rPr>
          <w:rFonts w:ascii="仿宋" w:eastAsia="仿宋" w:hAnsi="仿宋"/>
          <w:sz w:val="32"/>
          <w:szCs w:val="32"/>
        </w:rPr>
        <w:t>专业素养</w:t>
      </w:r>
      <w:r w:rsidR="0032594D" w:rsidRPr="006B2267">
        <w:rPr>
          <w:rFonts w:ascii="仿宋" w:eastAsia="仿宋" w:hAnsi="仿宋" w:hint="eastAsia"/>
          <w:sz w:val="32"/>
          <w:szCs w:val="32"/>
        </w:rPr>
        <w:t>获奖年限放宽至</w:t>
      </w:r>
      <w:r w:rsidR="006B2267" w:rsidRPr="006B2267">
        <w:rPr>
          <w:rFonts w:ascii="仿宋" w:eastAsia="仿宋" w:hAnsi="仿宋" w:hint="eastAsia"/>
          <w:sz w:val="32"/>
          <w:szCs w:val="32"/>
        </w:rPr>
        <w:t>8</w:t>
      </w:r>
      <w:r w:rsidR="0032594D" w:rsidRPr="006B2267">
        <w:rPr>
          <w:rFonts w:ascii="仿宋" w:eastAsia="仿宋" w:hAnsi="仿宋" w:hint="eastAsia"/>
          <w:sz w:val="32"/>
          <w:szCs w:val="32"/>
        </w:rPr>
        <w:t>年内，超过</w:t>
      </w:r>
      <w:r w:rsidR="006B2267" w:rsidRPr="006B2267">
        <w:rPr>
          <w:rFonts w:ascii="仿宋" w:eastAsia="仿宋" w:hAnsi="仿宋" w:hint="eastAsia"/>
          <w:sz w:val="32"/>
          <w:szCs w:val="32"/>
        </w:rPr>
        <w:t>8</w:t>
      </w:r>
      <w:r w:rsidR="0032594D" w:rsidRPr="006B2267">
        <w:rPr>
          <w:rFonts w:ascii="仿宋" w:eastAsia="仿宋" w:hAnsi="仿宋" w:hint="eastAsia"/>
          <w:sz w:val="32"/>
          <w:szCs w:val="32"/>
        </w:rPr>
        <w:t>年不予认可，大市级</w:t>
      </w:r>
      <w:r w:rsidR="0032594D" w:rsidRPr="006B2267">
        <w:rPr>
          <w:rFonts w:ascii="仿宋" w:eastAsia="仿宋" w:hAnsi="仿宋" w:hint="eastAsia"/>
          <w:sz w:val="32"/>
          <w:szCs w:val="32"/>
        </w:rPr>
        <w:lastRenderedPageBreak/>
        <w:t>及以上教育行政部门组织的优质课、基本功获奖荣誉不设年限</w:t>
      </w:r>
      <w:r w:rsidR="006B2267">
        <w:rPr>
          <w:rFonts w:ascii="仿宋" w:eastAsia="仿宋" w:hAnsi="仿宋" w:hint="eastAsia"/>
          <w:sz w:val="32"/>
          <w:szCs w:val="32"/>
        </w:rPr>
        <w:t>，下同</w:t>
      </w:r>
      <w:r w:rsidR="0032594D" w:rsidRPr="006B2267">
        <w:rPr>
          <w:rFonts w:ascii="仿宋" w:eastAsia="仿宋" w:hAnsi="仿宋" w:hint="eastAsia"/>
          <w:sz w:val="32"/>
          <w:szCs w:val="32"/>
        </w:rPr>
        <w:t>）；</w:t>
      </w:r>
    </w:p>
    <w:p w:rsidR="00714A8A" w:rsidRPr="006B2267"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（3）</w:t>
      </w:r>
      <w:r w:rsidR="0032594D" w:rsidRPr="006B2267">
        <w:rPr>
          <w:rFonts w:ascii="仿宋" w:eastAsia="仿宋" w:hAnsi="仿宋" w:hint="eastAsia"/>
          <w:sz w:val="32"/>
          <w:szCs w:val="32"/>
        </w:rPr>
        <w:t>善于总结教学经验，</w:t>
      </w:r>
      <w:r w:rsidR="0093784E" w:rsidRPr="006B2267">
        <w:rPr>
          <w:rFonts w:ascii="仿宋" w:eastAsia="仿宋" w:hAnsi="仿宋" w:hint="eastAsia"/>
          <w:sz w:val="32"/>
          <w:szCs w:val="32"/>
        </w:rPr>
        <w:t>本学科专业论文在大市级教育行政部门组织论文评比中获得二等奖以上或在大市级及以上杂志上发表</w:t>
      </w:r>
      <w:r w:rsidR="0032594D" w:rsidRPr="006B2267">
        <w:rPr>
          <w:rFonts w:ascii="仿宋" w:eastAsia="仿宋" w:hAnsi="仿宋" w:hint="eastAsia"/>
          <w:sz w:val="32"/>
          <w:szCs w:val="32"/>
        </w:rPr>
        <w:t>（</w:t>
      </w:r>
      <w:r w:rsidR="0032594D" w:rsidRPr="006B2267">
        <w:rPr>
          <w:rFonts w:ascii="仿宋" w:eastAsia="仿宋" w:hAnsi="仿宋"/>
          <w:sz w:val="32"/>
          <w:szCs w:val="32"/>
        </w:rPr>
        <w:t>限报</w:t>
      </w:r>
      <w:r w:rsidR="0032594D" w:rsidRPr="006B2267">
        <w:rPr>
          <w:rFonts w:ascii="仿宋" w:eastAsia="仿宋" w:hAnsi="仿宋" w:hint="eastAsia"/>
          <w:sz w:val="32"/>
          <w:szCs w:val="32"/>
        </w:rPr>
        <w:t>5篇）；</w:t>
      </w:r>
    </w:p>
    <w:p w:rsidR="00714A8A"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（4）</w:t>
      </w:r>
      <w:r w:rsidR="004827BF" w:rsidRPr="007D423B">
        <w:rPr>
          <w:rFonts w:ascii="仿宋" w:eastAsia="仿宋" w:hAnsi="仿宋" w:hint="eastAsia"/>
          <w:sz w:val="32"/>
          <w:szCs w:val="32"/>
        </w:rPr>
        <w:t>课时量饱满，</w:t>
      </w:r>
      <w:r w:rsidR="0032594D" w:rsidRPr="006B2267">
        <w:rPr>
          <w:rFonts w:ascii="仿宋" w:eastAsia="仿宋" w:hAnsi="仿宋" w:hint="eastAsia"/>
          <w:sz w:val="32"/>
          <w:szCs w:val="32"/>
        </w:rPr>
        <w:t>教学成果优良，教学成绩在学校同年级教师中处于前列</w:t>
      </w:r>
      <w:r w:rsidR="006B2267">
        <w:rPr>
          <w:rFonts w:ascii="仿宋" w:eastAsia="仿宋" w:hAnsi="仿宋" w:hint="eastAsia"/>
          <w:sz w:val="32"/>
          <w:szCs w:val="32"/>
        </w:rPr>
        <w:t>；</w:t>
      </w:r>
    </w:p>
    <w:p w:rsidR="006B2267" w:rsidRPr="006B2267" w:rsidRDefault="006B2267" w:rsidP="008B036C">
      <w:pPr>
        <w:spacing w:line="560" w:lineRule="exact"/>
        <w:ind w:firstLine="600"/>
        <w:rPr>
          <w:rFonts w:ascii="仿宋" w:eastAsia="仿宋" w:hAnsi="仿宋" w:hint="eastAsia"/>
          <w:sz w:val="32"/>
          <w:szCs w:val="32"/>
        </w:rPr>
      </w:pPr>
      <w:r>
        <w:rPr>
          <w:rFonts w:ascii="仿宋" w:eastAsia="仿宋" w:hAnsi="仿宋" w:hint="eastAsia"/>
          <w:sz w:val="32"/>
          <w:szCs w:val="32"/>
        </w:rPr>
        <w:t>（5）获得各级教学成果奖或教育科研成果奖。</w:t>
      </w:r>
    </w:p>
    <w:p w:rsidR="00714A8A" w:rsidRPr="006B2267"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3.吴江区学科带头人</w:t>
      </w:r>
    </w:p>
    <w:p w:rsidR="00714A8A" w:rsidRPr="006B2267"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（1）至少</w:t>
      </w:r>
      <w:r w:rsidR="006B2267">
        <w:rPr>
          <w:rFonts w:ascii="仿宋" w:eastAsia="仿宋" w:hAnsi="仿宋" w:hint="eastAsia"/>
          <w:sz w:val="32"/>
          <w:szCs w:val="32"/>
        </w:rPr>
        <w:t>获得过</w:t>
      </w:r>
      <w:r w:rsidRPr="006B2267">
        <w:rPr>
          <w:rFonts w:ascii="仿宋" w:eastAsia="仿宋" w:hAnsi="仿宋" w:hint="eastAsia"/>
          <w:sz w:val="32"/>
          <w:szCs w:val="32"/>
        </w:rPr>
        <w:t>一次年度考核优秀或吴江区级及以上优秀教育工作者；</w:t>
      </w:r>
    </w:p>
    <w:p w:rsidR="00714A8A" w:rsidRPr="006B2267"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w:t>
      </w:r>
      <w:r w:rsidR="00FB4C78" w:rsidRPr="006B2267">
        <w:rPr>
          <w:rFonts w:ascii="仿宋" w:eastAsia="仿宋" w:hAnsi="仿宋"/>
          <w:sz w:val="32"/>
          <w:szCs w:val="32"/>
        </w:rPr>
        <w:t>2</w:t>
      </w:r>
      <w:r w:rsidRPr="006B2267">
        <w:rPr>
          <w:rFonts w:ascii="仿宋" w:eastAsia="仿宋" w:hAnsi="仿宋" w:hint="eastAsia"/>
          <w:sz w:val="32"/>
          <w:szCs w:val="32"/>
        </w:rPr>
        <w:t>）</w:t>
      </w:r>
      <w:r w:rsidR="0032594D" w:rsidRPr="006B2267">
        <w:rPr>
          <w:rFonts w:ascii="仿宋" w:eastAsia="仿宋" w:hAnsi="仿宋" w:hint="eastAsia"/>
          <w:sz w:val="32"/>
          <w:szCs w:val="32"/>
        </w:rPr>
        <w:t>教学基本功扎实，在吴江区级及以上教学业务竞赛中本人获奖或</w:t>
      </w:r>
      <w:r w:rsidR="0032594D" w:rsidRPr="006B2267">
        <w:rPr>
          <w:rFonts w:ascii="仿宋" w:eastAsia="仿宋" w:hAnsi="仿宋"/>
          <w:sz w:val="32"/>
          <w:szCs w:val="32"/>
        </w:rPr>
        <w:t>专业素养大市级</w:t>
      </w:r>
      <w:r w:rsidR="0032594D" w:rsidRPr="006B2267">
        <w:rPr>
          <w:rFonts w:ascii="仿宋" w:eastAsia="仿宋" w:hAnsi="仿宋" w:hint="eastAsia"/>
          <w:sz w:val="32"/>
          <w:szCs w:val="32"/>
        </w:rPr>
        <w:t>获奖</w:t>
      </w:r>
      <w:r w:rsidRPr="006B2267">
        <w:rPr>
          <w:rFonts w:ascii="仿宋" w:eastAsia="仿宋" w:hAnsi="仿宋" w:hint="eastAsia"/>
          <w:sz w:val="32"/>
          <w:szCs w:val="32"/>
        </w:rPr>
        <w:t>；</w:t>
      </w:r>
    </w:p>
    <w:p w:rsidR="00714A8A" w:rsidRPr="006B2267"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w:t>
      </w:r>
      <w:r w:rsidR="00FB4C78" w:rsidRPr="006B2267">
        <w:rPr>
          <w:rFonts w:ascii="仿宋" w:eastAsia="仿宋" w:hAnsi="仿宋"/>
          <w:sz w:val="32"/>
          <w:szCs w:val="32"/>
        </w:rPr>
        <w:t>3</w:t>
      </w:r>
      <w:r w:rsidRPr="006B2267">
        <w:rPr>
          <w:rFonts w:ascii="仿宋" w:eastAsia="仿宋" w:hAnsi="仿宋" w:hint="eastAsia"/>
          <w:sz w:val="32"/>
          <w:szCs w:val="32"/>
        </w:rPr>
        <w:t>）善于总结教学经验，</w:t>
      </w:r>
      <w:r w:rsidR="001951F4" w:rsidRPr="006B2267">
        <w:rPr>
          <w:rFonts w:ascii="仿宋" w:eastAsia="仿宋" w:hAnsi="仿宋" w:hint="eastAsia"/>
          <w:sz w:val="32"/>
          <w:szCs w:val="32"/>
        </w:rPr>
        <w:t>本学科专业论文在大市级教育行政部门组织论文评比中获得二等奖及以上或大市级及以上杂志上发表</w:t>
      </w:r>
      <w:r w:rsidRPr="006B2267">
        <w:rPr>
          <w:rFonts w:ascii="仿宋" w:eastAsia="仿宋" w:hAnsi="仿宋" w:hint="eastAsia"/>
          <w:sz w:val="32"/>
          <w:szCs w:val="32"/>
        </w:rPr>
        <w:t>（</w:t>
      </w:r>
      <w:r w:rsidR="0032594D" w:rsidRPr="006B2267">
        <w:rPr>
          <w:rFonts w:ascii="仿宋" w:eastAsia="仿宋" w:hAnsi="仿宋"/>
          <w:sz w:val="32"/>
          <w:szCs w:val="32"/>
        </w:rPr>
        <w:t>限报</w:t>
      </w:r>
      <w:r w:rsidR="0032594D" w:rsidRPr="006B2267">
        <w:rPr>
          <w:rFonts w:ascii="仿宋" w:eastAsia="仿宋" w:hAnsi="仿宋" w:hint="eastAsia"/>
          <w:sz w:val="32"/>
          <w:szCs w:val="32"/>
        </w:rPr>
        <w:t>5篇</w:t>
      </w:r>
      <w:r w:rsidRPr="006B2267">
        <w:rPr>
          <w:rFonts w:ascii="仿宋" w:eastAsia="仿宋" w:hAnsi="仿宋" w:hint="eastAsia"/>
          <w:sz w:val="32"/>
          <w:szCs w:val="32"/>
        </w:rPr>
        <w:t>）；</w:t>
      </w:r>
    </w:p>
    <w:p w:rsidR="00714A8A" w:rsidRPr="006B2267"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w:t>
      </w:r>
      <w:r w:rsidR="00FB4C78" w:rsidRPr="006B2267">
        <w:rPr>
          <w:rFonts w:ascii="仿宋" w:eastAsia="仿宋" w:hAnsi="仿宋"/>
          <w:sz w:val="32"/>
          <w:szCs w:val="32"/>
        </w:rPr>
        <w:t>4</w:t>
      </w:r>
      <w:r w:rsidRPr="006B2267">
        <w:rPr>
          <w:rFonts w:ascii="仿宋" w:eastAsia="仿宋" w:hAnsi="仿宋" w:hint="eastAsia"/>
          <w:sz w:val="32"/>
          <w:szCs w:val="32"/>
        </w:rPr>
        <w:t>）积极投身学科教学改革，主持吴江区级课题</w:t>
      </w:r>
      <w:r w:rsidR="0032594D" w:rsidRPr="006B2267">
        <w:rPr>
          <w:rFonts w:ascii="仿宋" w:eastAsia="仿宋" w:hAnsi="仿宋" w:hint="eastAsia"/>
          <w:sz w:val="32"/>
          <w:szCs w:val="32"/>
        </w:rPr>
        <w:t>或主持</w:t>
      </w:r>
      <w:r w:rsidR="0032594D" w:rsidRPr="006B2267">
        <w:rPr>
          <w:rFonts w:ascii="仿宋" w:eastAsia="仿宋" w:hAnsi="仿宋"/>
          <w:sz w:val="32"/>
          <w:szCs w:val="32"/>
        </w:rPr>
        <w:t>、</w:t>
      </w:r>
      <w:r w:rsidR="00025721" w:rsidRPr="006B2267">
        <w:rPr>
          <w:rFonts w:ascii="仿宋" w:eastAsia="仿宋" w:hAnsi="仿宋" w:hint="eastAsia"/>
          <w:sz w:val="32"/>
          <w:szCs w:val="32"/>
        </w:rPr>
        <w:t>核心</w:t>
      </w:r>
      <w:r w:rsidR="0032594D" w:rsidRPr="006B2267">
        <w:rPr>
          <w:rFonts w:ascii="仿宋" w:eastAsia="仿宋" w:hAnsi="仿宋" w:hint="eastAsia"/>
          <w:sz w:val="32"/>
          <w:szCs w:val="32"/>
        </w:rPr>
        <w:t>参与大市级</w:t>
      </w:r>
      <w:r w:rsidR="0032594D" w:rsidRPr="006B2267">
        <w:rPr>
          <w:rFonts w:ascii="仿宋" w:eastAsia="仿宋" w:hAnsi="仿宋"/>
          <w:sz w:val="32"/>
          <w:szCs w:val="32"/>
        </w:rPr>
        <w:t>及以上课题</w:t>
      </w:r>
      <w:r w:rsidRPr="006B2267">
        <w:rPr>
          <w:rFonts w:ascii="仿宋" w:eastAsia="仿宋" w:hAnsi="仿宋" w:hint="eastAsia"/>
          <w:sz w:val="32"/>
          <w:szCs w:val="32"/>
        </w:rPr>
        <w:t>，教改教研成果明显；</w:t>
      </w:r>
      <w:r w:rsidR="0032594D" w:rsidRPr="006B2267">
        <w:rPr>
          <w:rFonts w:ascii="仿宋" w:eastAsia="仿宋" w:hAnsi="仿宋" w:hint="eastAsia"/>
          <w:sz w:val="32"/>
          <w:szCs w:val="32"/>
        </w:rPr>
        <w:t xml:space="preserve"> </w:t>
      </w:r>
    </w:p>
    <w:p w:rsidR="00714A8A" w:rsidRDefault="00714A8A"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w:t>
      </w:r>
      <w:r w:rsidR="00FB4C78" w:rsidRPr="006B2267">
        <w:rPr>
          <w:rFonts w:ascii="仿宋" w:eastAsia="仿宋" w:hAnsi="仿宋"/>
          <w:sz w:val="32"/>
          <w:szCs w:val="32"/>
        </w:rPr>
        <w:t>5</w:t>
      </w:r>
      <w:r w:rsidR="006B2267">
        <w:rPr>
          <w:rFonts w:ascii="仿宋" w:eastAsia="仿宋" w:hAnsi="仿宋" w:hint="eastAsia"/>
          <w:sz w:val="32"/>
          <w:szCs w:val="32"/>
        </w:rPr>
        <w:t>）</w:t>
      </w:r>
      <w:r w:rsidR="004827BF" w:rsidRPr="007D423B">
        <w:rPr>
          <w:rFonts w:ascii="仿宋" w:eastAsia="仿宋" w:hAnsi="仿宋" w:hint="eastAsia"/>
          <w:sz w:val="32"/>
          <w:szCs w:val="32"/>
        </w:rPr>
        <w:t>课时量饱满，</w:t>
      </w:r>
      <w:r w:rsidR="006B2267">
        <w:rPr>
          <w:rFonts w:ascii="仿宋" w:eastAsia="仿宋" w:hAnsi="仿宋" w:hint="eastAsia"/>
          <w:sz w:val="32"/>
          <w:szCs w:val="32"/>
        </w:rPr>
        <w:t>教学成果优良，教学实绩在全区同学科教师中成绩处于前列；</w:t>
      </w:r>
    </w:p>
    <w:p w:rsidR="006B2267" w:rsidRPr="006B2267" w:rsidRDefault="006B2267" w:rsidP="008B036C">
      <w:pPr>
        <w:spacing w:line="560" w:lineRule="exact"/>
        <w:ind w:firstLine="600"/>
        <w:rPr>
          <w:rFonts w:ascii="仿宋" w:eastAsia="仿宋" w:hAnsi="仿宋" w:hint="eastAsia"/>
          <w:sz w:val="32"/>
          <w:szCs w:val="32"/>
        </w:rPr>
      </w:pPr>
      <w:r>
        <w:rPr>
          <w:rFonts w:ascii="仿宋" w:eastAsia="仿宋" w:hAnsi="仿宋" w:hint="eastAsia"/>
          <w:sz w:val="32"/>
          <w:szCs w:val="32"/>
        </w:rPr>
        <w:t>（6）获得各级教学成果奖或教育科研成果奖。</w:t>
      </w:r>
    </w:p>
    <w:p w:rsidR="00714A8A" w:rsidRPr="006B2267" w:rsidRDefault="00B50494" w:rsidP="008B036C">
      <w:pPr>
        <w:spacing w:line="560" w:lineRule="exact"/>
        <w:ind w:firstLine="600"/>
        <w:rPr>
          <w:rFonts w:ascii="仿宋" w:eastAsia="仿宋" w:hAnsi="仿宋" w:hint="eastAsia"/>
          <w:b/>
          <w:sz w:val="32"/>
          <w:szCs w:val="32"/>
        </w:rPr>
      </w:pPr>
      <w:r w:rsidRPr="006B2267">
        <w:rPr>
          <w:rFonts w:ascii="仿宋" w:eastAsia="仿宋" w:hAnsi="仿宋" w:hint="eastAsia"/>
          <w:b/>
          <w:sz w:val="32"/>
          <w:szCs w:val="32"/>
        </w:rPr>
        <w:t>二</w:t>
      </w:r>
      <w:r w:rsidRPr="006B2267">
        <w:rPr>
          <w:rFonts w:ascii="仿宋" w:eastAsia="仿宋" w:hAnsi="仿宋"/>
          <w:b/>
          <w:sz w:val="32"/>
          <w:szCs w:val="32"/>
        </w:rPr>
        <w:t>、</w:t>
      </w:r>
      <w:r w:rsidR="00714A8A" w:rsidRPr="006B2267">
        <w:rPr>
          <w:rFonts w:ascii="仿宋" w:eastAsia="仿宋" w:hAnsi="仿宋" w:hint="eastAsia"/>
          <w:b/>
          <w:sz w:val="32"/>
          <w:szCs w:val="32"/>
        </w:rPr>
        <w:t>职业教育类</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公共基础课教师</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1．吴江区教坛新秀</w:t>
      </w:r>
    </w:p>
    <w:p w:rsidR="00B53389" w:rsidRPr="00194CEA" w:rsidRDefault="00B53389" w:rsidP="008B036C">
      <w:pPr>
        <w:spacing w:line="560" w:lineRule="exact"/>
        <w:ind w:firstLine="600"/>
        <w:rPr>
          <w:rFonts w:ascii="仿宋" w:eastAsia="仿宋" w:hAnsi="仿宋" w:hint="eastAsia"/>
          <w:sz w:val="32"/>
          <w:szCs w:val="32"/>
        </w:rPr>
      </w:pPr>
      <w:r w:rsidRPr="00194CEA">
        <w:rPr>
          <w:rFonts w:ascii="仿宋" w:eastAsia="仿宋" w:hAnsi="仿宋" w:hint="eastAsia"/>
          <w:sz w:val="32"/>
          <w:szCs w:val="32"/>
        </w:rPr>
        <w:lastRenderedPageBreak/>
        <w:t>（1）</w:t>
      </w:r>
      <w:r w:rsidR="00947664">
        <w:rPr>
          <w:rFonts w:ascii="仿宋" w:eastAsia="仿宋" w:hAnsi="仿宋" w:hint="eastAsia"/>
          <w:sz w:val="32"/>
          <w:szCs w:val="32"/>
        </w:rPr>
        <w:t>原则上</w:t>
      </w:r>
      <w:r w:rsidRPr="00194CEA">
        <w:rPr>
          <w:rFonts w:ascii="仿宋" w:eastAsia="仿宋" w:hAnsi="仿宋" w:hint="eastAsia"/>
          <w:sz w:val="32"/>
          <w:szCs w:val="32"/>
        </w:rPr>
        <w:t>获得过镇级以上综合性荣誉或年度考核优秀；</w:t>
      </w:r>
    </w:p>
    <w:p w:rsidR="00B53389" w:rsidRPr="00194CEA" w:rsidRDefault="00B53389" w:rsidP="008B036C">
      <w:pPr>
        <w:spacing w:line="560" w:lineRule="exact"/>
        <w:ind w:firstLine="600"/>
        <w:rPr>
          <w:rFonts w:ascii="仿宋" w:eastAsia="仿宋" w:hAnsi="仿宋" w:hint="eastAsia"/>
          <w:sz w:val="32"/>
          <w:szCs w:val="32"/>
        </w:rPr>
      </w:pPr>
      <w:r w:rsidRPr="00194CEA">
        <w:rPr>
          <w:rFonts w:ascii="仿宋" w:eastAsia="仿宋" w:hAnsi="仿宋" w:hint="eastAsia"/>
          <w:sz w:val="32"/>
          <w:szCs w:val="32"/>
        </w:rPr>
        <w:t>（2）教学基本功扎实，在吴江区级及以上</w:t>
      </w:r>
      <w:r w:rsidR="00947664">
        <w:rPr>
          <w:rFonts w:ascii="仿宋" w:eastAsia="仿宋" w:hAnsi="仿宋" w:hint="eastAsia"/>
          <w:sz w:val="32"/>
          <w:szCs w:val="32"/>
        </w:rPr>
        <w:t>教育行政部门组织的教学业务竞赛中本人获得二等奖及以上</w:t>
      </w:r>
      <w:r w:rsidRPr="00194CEA">
        <w:rPr>
          <w:rFonts w:ascii="仿宋" w:eastAsia="仿宋" w:hAnsi="仿宋" w:hint="eastAsia"/>
          <w:sz w:val="32"/>
          <w:szCs w:val="32"/>
        </w:rPr>
        <w:t>；</w:t>
      </w:r>
    </w:p>
    <w:p w:rsidR="00B53389" w:rsidRPr="00194CEA" w:rsidRDefault="00B53389" w:rsidP="008B036C">
      <w:pPr>
        <w:spacing w:line="560" w:lineRule="exact"/>
        <w:ind w:firstLine="600"/>
        <w:rPr>
          <w:rFonts w:ascii="仿宋" w:eastAsia="仿宋" w:hAnsi="仿宋" w:hint="eastAsia"/>
          <w:sz w:val="32"/>
          <w:szCs w:val="32"/>
        </w:rPr>
      </w:pPr>
      <w:r w:rsidRPr="00194CEA">
        <w:rPr>
          <w:rFonts w:ascii="仿宋" w:eastAsia="仿宋" w:hAnsi="仿宋" w:hint="eastAsia"/>
          <w:sz w:val="32"/>
          <w:szCs w:val="32"/>
        </w:rPr>
        <w:t>（3）善于总结教学经验，本学科专业论文在吴江区级教育行政部门组织的论文评比中获得二等奖以上或在吴江区级及以上杂志上发表（</w:t>
      </w:r>
      <w:r w:rsidRPr="00194CEA">
        <w:rPr>
          <w:rFonts w:ascii="仿宋" w:eastAsia="仿宋" w:hAnsi="仿宋"/>
          <w:sz w:val="32"/>
          <w:szCs w:val="32"/>
        </w:rPr>
        <w:t>限报</w:t>
      </w:r>
      <w:r w:rsidRPr="00194CEA">
        <w:rPr>
          <w:rFonts w:ascii="仿宋" w:eastAsia="仿宋" w:hAnsi="仿宋" w:hint="eastAsia"/>
          <w:sz w:val="32"/>
          <w:szCs w:val="32"/>
        </w:rPr>
        <w:t>5篇）；</w:t>
      </w:r>
    </w:p>
    <w:p w:rsidR="00B53389" w:rsidRPr="00194CEA" w:rsidRDefault="00B53389" w:rsidP="008B036C">
      <w:pPr>
        <w:spacing w:line="560" w:lineRule="exact"/>
        <w:ind w:firstLine="600"/>
        <w:rPr>
          <w:rFonts w:ascii="仿宋" w:eastAsia="仿宋" w:hAnsi="仿宋" w:hint="eastAsia"/>
          <w:sz w:val="32"/>
          <w:szCs w:val="32"/>
        </w:rPr>
      </w:pPr>
      <w:r w:rsidRPr="00194CEA">
        <w:rPr>
          <w:rFonts w:ascii="仿宋" w:eastAsia="仿宋" w:hAnsi="仿宋" w:hint="eastAsia"/>
          <w:sz w:val="32"/>
          <w:szCs w:val="32"/>
        </w:rPr>
        <w:t>（4）</w:t>
      </w:r>
      <w:r>
        <w:rPr>
          <w:rFonts w:ascii="仿宋" w:eastAsia="仿宋" w:hAnsi="仿宋" w:hint="eastAsia"/>
          <w:sz w:val="32"/>
          <w:szCs w:val="32"/>
        </w:rPr>
        <w:t>课时量饱满，</w:t>
      </w:r>
      <w:r w:rsidRPr="00194CEA">
        <w:rPr>
          <w:rFonts w:ascii="仿宋" w:eastAsia="仿宋" w:hAnsi="仿宋" w:hint="eastAsia"/>
          <w:sz w:val="32"/>
          <w:szCs w:val="32"/>
        </w:rPr>
        <w:t>教学成果优良，任教学科在区级以上教学质量监测中指标均在校平均水平以上，辅导学生参加行政部门组织的学科比赛并获奖。</w:t>
      </w:r>
    </w:p>
    <w:p w:rsidR="00B53389" w:rsidRDefault="00B53389" w:rsidP="008B036C">
      <w:pPr>
        <w:spacing w:line="560" w:lineRule="exact"/>
        <w:ind w:firstLine="600"/>
        <w:rPr>
          <w:rFonts w:ascii="仿宋" w:eastAsia="仿宋" w:hAnsi="仿宋" w:hint="eastAsia"/>
          <w:sz w:val="32"/>
          <w:szCs w:val="32"/>
        </w:rPr>
      </w:pPr>
      <w:r>
        <w:rPr>
          <w:rFonts w:ascii="仿宋" w:eastAsia="仿宋" w:hAnsi="仿宋" w:hint="eastAsia"/>
          <w:sz w:val="32"/>
          <w:szCs w:val="32"/>
        </w:rPr>
        <w:t>（5</w:t>
      </w:r>
      <w:r w:rsidR="004C62C8">
        <w:rPr>
          <w:rFonts w:ascii="仿宋" w:eastAsia="仿宋" w:hAnsi="仿宋" w:hint="eastAsia"/>
          <w:sz w:val="32"/>
          <w:szCs w:val="32"/>
        </w:rPr>
        <w:t>）获得各级教学成果奖或教育科研成果奖。</w:t>
      </w:r>
    </w:p>
    <w:p w:rsidR="00236D2B" w:rsidRPr="006B2267" w:rsidRDefault="00236D2B" w:rsidP="008B036C">
      <w:pPr>
        <w:spacing w:line="560" w:lineRule="exact"/>
        <w:ind w:firstLineChars="200" w:firstLine="640"/>
        <w:rPr>
          <w:rFonts w:ascii="仿宋" w:eastAsia="仿宋" w:hAnsi="仿宋" w:hint="eastAsia"/>
          <w:sz w:val="32"/>
          <w:szCs w:val="32"/>
        </w:rPr>
      </w:pPr>
      <w:r w:rsidRPr="006B2267">
        <w:rPr>
          <w:rFonts w:ascii="仿宋" w:eastAsia="仿宋" w:hAnsi="仿宋" w:hint="eastAsia"/>
          <w:sz w:val="32"/>
          <w:szCs w:val="32"/>
        </w:rPr>
        <w:t>2．吴江区教学能手</w:t>
      </w:r>
    </w:p>
    <w:p w:rsidR="00236D2B" w:rsidRPr="006B2267" w:rsidRDefault="00236D2B" w:rsidP="008B036C">
      <w:pPr>
        <w:spacing w:line="560" w:lineRule="exact"/>
        <w:ind w:firstLine="600"/>
        <w:rPr>
          <w:rFonts w:ascii="仿宋" w:eastAsia="仿宋" w:hAnsi="仿宋"/>
          <w:sz w:val="32"/>
          <w:szCs w:val="32"/>
        </w:rPr>
      </w:pPr>
      <w:r w:rsidRPr="006B2267">
        <w:rPr>
          <w:rFonts w:ascii="仿宋" w:eastAsia="仿宋" w:hAnsi="仿宋" w:hint="eastAsia"/>
          <w:sz w:val="32"/>
          <w:szCs w:val="32"/>
        </w:rPr>
        <w:t>（1）获得过镇级以上综合性荣誉或年度考核优秀；</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（2）教学基本功扎实，积极参加各级各类业务竞赛，参加职业学校教师教学能力大赛并在吴江区级及以上</w:t>
      </w:r>
      <w:r w:rsidR="00947664">
        <w:rPr>
          <w:rFonts w:ascii="仿宋" w:eastAsia="仿宋" w:hAnsi="仿宋" w:hint="eastAsia"/>
          <w:sz w:val="32"/>
          <w:szCs w:val="32"/>
        </w:rPr>
        <w:t>教育行政部门组织的教学业务竞赛中本人获得</w:t>
      </w:r>
      <w:r w:rsidRPr="006B2267">
        <w:rPr>
          <w:rFonts w:ascii="仿宋" w:eastAsia="仿宋" w:hAnsi="仿宋" w:hint="eastAsia"/>
          <w:sz w:val="32"/>
          <w:szCs w:val="32"/>
        </w:rPr>
        <w:t>二等奖以上；</w:t>
      </w:r>
    </w:p>
    <w:p w:rsidR="00236D2B" w:rsidRPr="006B2267" w:rsidRDefault="00236D2B" w:rsidP="008B036C">
      <w:pPr>
        <w:spacing w:line="560" w:lineRule="exact"/>
        <w:ind w:firstLine="600"/>
        <w:rPr>
          <w:rFonts w:ascii="仿宋" w:eastAsia="仿宋" w:hAnsi="仿宋"/>
          <w:sz w:val="32"/>
          <w:szCs w:val="32"/>
        </w:rPr>
      </w:pPr>
      <w:r w:rsidRPr="006B2267">
        <w:rPr>
          <w:rFonts w:ascii="仿宋" w:eastAsia="仿宋" w:hAnsi="仿宋" w:hint="eastAsia"/>
          <w:sz w:val="32"/>
          <w:szCs w:val="32"/>
        </w:rPr>
        <w:t>（3）善于总结教学经验，本学科专业论文在大市级教育行政部门组织论文评比中获得二等奖以上或在大市级及以上杂志上发表（限报5篇）；</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（4）</w:t>
      </w:r>
      <w:r w:rsidR="004827BF" w:rsidRPr="007D423B">
        <w:rPr>
          <w:rFonts w:ascii="仿宋" w:eastAsia="仿宋" w:hAnsi="仿宋" w:hint="eastAsia"/>
          <w:sz w:val="32"/>
          <w:szCs w:val="32"/>
        </w:rPr>
        <w:t>课时量饱满，</w:t>
      </w:r>
      <w:r w:rsidRPr="006B2267">
        <w:rPr>
          <w:rFonts w:ascii="仿宋" w:eastAsia="仿宋" w:hAnsi="仿宋" w:hint="eastAsia"/>
          <w:sz w:val="32"/>
          <w:szCs w:val="32"/>
        </w:rPr>
        <w:t>教学成果优良，任教学科在区级以上教学质量监测中指标排名均在区前三分之一，辅导学生参加行政部门组织的学科比赛并获奖。</w:t>
      </w:r>
    </w:p>
    <w:p w:rsidR="00236D2B" w:rsidRPr="006B2267" w:rsidRDefault="006B2267" w:rsidP="008B036C">
      <w:pPr>
        <w:spacing w:line="560" w:lineRule="exact"/>
        <w:ind w:firstLine="600"/>
        <w:rPr>
          <w:rFonts w:ascii="仿宋" w:eastAsia="仿宋" w:hAnsi="仿宋" w:hint="eastAsia"/>
          <w:sz w:val="32"/>
          <w:szCs w:val="32"/>
        </w:rPr>
      </w:pPr>
      <w:r>
        <w:rPr>
          <w:rFonts w:ascii="仿宋" w:eastAsia="仿宋" w:hAnsi="仿宋" w:hint="eastAsia"/>
          <w:sz w:val="32"/>
          <w:szCs w:val="32"/>
        </w:rPr>
        <w:t>（5）获得各级教学成果奖或教育科研成果奖。</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3．吴江区学科带头人</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（1）基本条件（同时满足以下各条件）</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lastRenderedPageBreak/>
        <w:t>①具有本科以上学历，具备中等职业学校教师资格证、</w:t>
      </w:r>
      <w:r w:rsidR="006B2267">
        <w:rPr>
          <w:rFonts w:ascii="仿宋" w:eastAsia="仿宋" w:hAnsi="仿宋" w:hint="eastAsia"/>
          <w:sz w:val="32"/>
          <w:szCs w:val="32"/>
        </w:rPr>
        <w:t>中级</w:t>
      </w:r>
      <w:r w:rsidRPr="006B2267">
        <w:rPr>
          <w:rFonts w:ascii="仿宋" w:eastAsia="仿宋" w:hAnsi="仿宋" w:hint="eastAsia"/>
          <w:sz w:val="32"/>
          <w:szCs w:val="32"/>
        </w:rPr>
        <w:t>以上职称、教龄8年以上；</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②</w:t>
      </w:r>
      <w:r w:rsidR="006B2267">
        <w:rPr>
          <w:rFonts w:ascii="仿宋" w:eastAsia="仿宋" w:hAnsi="仿宋" w:hint="eastAsia"/>
          <w:sz w:val="32"/>
          <w:szCs w:val="32"/>
        </w:rPr>
        <w:t>至少获得</w:t>
      </w:r>
      <w:r w:rsidR="006B2267" w:rsidRPr="006B2267">
        <w:rPr>
          <w:rFonts w:ascii="仿宋" w:eastAsia="仿宋" w:hAnsi="仿宋" w:hint="eastAsia"/>
          <w:sz w:val="32"/>
          <w:szCs w:val="32"/>
        </w:rPr>
        <w:t>一次年度考核优秀或被评为吴江区级优秀教育工作者</w:t>
      </w:r>
      <w:r w:rsidR="006B2267">
        <w:rPr>
          <w:rFonts w:ascii="仿宋" w:eastAsia="仿宋" w:hAnsi="仿宋" w:hint="eastAsia"/>
          <w:sz w:val="32"/>
          <w:szCs w:val="32"/>
        </w:rPr>
        <w:t>。</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（2）教育教学能力（需同时满足以下各条件）</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① 积极参与教育教学改革实践，并取得较为明显的成果和较为成熟的经验，形成自己的教育教学特色，在市区学校本学科或专业范围内有一定的知名度；</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②积极参加各级各类业务竞赛，参加过职业学校教师教学能力大赛并在苏州市级及以上各类教育行政部门主办的教学业务竞赛中本人获奖；</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③</w:t>
      </w:r>
      <w:r w:rsidR="004827BF" w:rsidRPr="007D423B">
        <w:rPr>
          <w:rFonts w:ascii="仿宋" w:eastAsia="仿宋" w:hAnsi="仿宋" w:hint="eastAsia"/>
          <w:sz w:val="32"/>
          <w:szCs w:val="32"/>
        </w:rPr>
        <w:t>课时量饱满，</w:t>
      </w:r>
      <w:r w:rsidRPr="006B2267">
        <w:rPr>
          <w:rFonts w:ascii="仿宋" w:eastAsia="仿宋" w:hAnsi="仿宋" w:hint="eastAsia"/>
          <w:sz w:val="32"/>
          <w:szCs w:val="32"/>
        </w:rPr>
        <w:t>教学成果优良，任教学科在区级以上教学质量监测中指标排名均在区前20%，辅导学生参加行政部门组织的学科比赛并获奖。</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（3）教育科研能力（需同时满足以下各条件）</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①</w:t>
      </w:r>
      <w:r w:rsidR="00D526B1" w:rsidRPr="006B2267">
        <w:rPr>
          <w:rFonts w:ascii="仿宋" w:eastAsia="仿宋" w:hAnsi="仿宋" w:hint="eastAsia"/>
          <w:sz w:val="32"/>
          <w:szCs w:val="32"/>
        </w:rPr>
        <w:t>善于总结教学经验，本学科专业论文在大市级教育行政部门组织论文评比中获得二等奖及以上或大市级及以上杂志上发表（限报5篇）；</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②</w:t>
      </w:r>
      <w:r w:rsidR="00D526B1" w:rsidRPr="006B2267">
        <w:rPr>
          <w:rFonts w:ascii="仿宋" w:eastAsia="仿宋" w:hAnsi="仿宋" w:hint="eastAsia"/>
          <w:sz w:val="32"/>
          <w:szCs w:val="32"/>
        </w:rPr>
        <w:t>积极投身职业教育教学改革，主持吴江区级及以上课题或参与苏州市级及以上课题。</w:t>
      </w:r>
    </w:p>
    <w:p w:rsidR="00D526B1"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（4）</w:t>
      </w:r>
      <w:r w:rsidR="00D526B1">
        <w:rPr>
          <w:rFonts w:ascii="仿宋" w:eastAsia="仿宋" w:hAnsi="仿宋" w:hint="eastAsia"/>
          <w:sz w:val="32"/>
          <w:szCs w:val="32"/>
        </w:rPr>
        <w:t>获得各级教学成果奖或教育科研成果奖。</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（二）专业技能课教师</w:t>
      </w:r>
    </w:p>
    <w:p w:rsidR="00236D2B"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1．吴江区教坛新秀</w:t>
      </w:r>
    </w:p>
    <w:p w:rsidR="00B53389" w:rsidRPr="00194CEA" w:rsidRDefault="00B53389" w:rsidP="008B036C">
      <w:pPr>
        <w:spacing w:line="560" w:lineRule="exact"/>
        <w:ind w:firstLine="600"/>
        <w:rPr>
          <w:rFonts w:ascii="仿宋" w:eastAsia="仿宋" w:hAnsi="仿宋" w:hint="eastAsia"/>
          <w:sz w:val="32"/>
          <w:szCs w:val="32"/>
        </w:rPr>
      </w:pPr>
      <w:r w:rsidRPr="00194CEA">
        <w:rPr>
          <w:rFonts w:ascii="仿宋" w:eastAsia="仿宋" w:hAnsi="仿宋" w:hint="eastAsia"/>
          <w:sz w:val="32"/>
          <w:szCs w:val="32"/>
        </w:rPr>
        <w:t>（1）获得过镇级以上综合性荣誉或年度考核优秀；</w:t>
      </w:r>
    </w:p>
    <w:p w:rsidR="00B53389" w:rsidRPr="00194CEA" w:rsidRDefault="00B53389" w:rsidP="008B036C">
      <w:pPr>
        <w:spacing w:line="560" w:lineRule="exact"/>
        <w:ind w:firstLine="600"/>
        <w:rPr>
          <w:rFonts w:ascii="仿宋" w:eastAsia="仿宋" w:hAnsi="仿宋" w:hint="eastAsia"/>
          <w:sz w:val="32"/>
          <w:szCs w:val="32"/>
        </w:rPr>
      </w:pPr>
      <w:r w:rsidRPr="00194CEA">
        <w:rPr>
          <w:rFonts w:ascii="仿宋" w:eastAsia="仿宋" w:hAnsi="仿宋" w:hint="eastAsia"/>
          <w:sz w:val="32"/>
          <w:szCs w:val="32"/>
        </w:rPr>
        <w:lastRenderedPageBreak/>
        <w:t>（2）近5年累计至少3个月以上到企业顶岗实践经历；</w:t>
      </w:r>
    </w:p>
    <w:p w:rsidR="00B53389" w:rsidRPr="00194CEA" w:rsidRDefault="00B53389" w:rsidP="008B036C">
      <w:pPr>
        <w:spacing w:line="560" w:lineRule="exact"/>
        <w:ind w:firstLine="600"/>
        <w:rPr>
          <w:rFonts w:ascii="仿宋" w:eastAsia="仿宋" w:hAnsi="仿宋" w:hint="eastAsia"/>
          <w:sz w:val="32"/>
          <w:szCs w:val="32"/>
        </w:rPr>
      </w:pPr>
      <w:r w:rsidRPr="00194CEA">
        <w:rPr>
          <w:rFonts w:ascii="仿宋" w:eastAsia="仿宋" w:hAnsi="仿宋" w:hint="eastAsia"/>
          <w:sz w:val="32"/>
          <w:szCs w:val="32"/>
        </w:rPr>
        <w:t>（3）</w:t>
      </w:r>
      <w:r w:rsidR="00672328" w:rsidRPr="00194CEA">
        <w:rPr>
          <w:rFonts w:ascii="仿宋" w:eastAsia="仿宋" w:hAnsi="仿宋" w:hint="eastAsia"/>
          <w:sz w:val="32"/>
          <w:szCs w:val="32"/>
        </w:rPr>
        <w:t>教学基本功扎实，在吴江区级及以上</w:t>
      </w:r>
      <w:r w:rsidR="00672328">
        <w:rPr>
          <w:rFonts w:ascii="仿宋" w:eastAsia="仿宋" w:hAnsi="仿宋" w:hint="eastAsia"/>
          <w:sz w:val="32"/>
          <w:szCs w:val="32"/>
        </w:rPr>
        <w:t>教育行政部门组织的教学业务竞赛中本人获得二等奖及以上</w:t>
      </w:r>
      <w:r w:rsidRPr="00194CEA">
        <w:rPr>
          <w:rFonts w:ascii="仿宋" w:eastAsia="仿宋" w:hAnsi="仿宋" w:hint="eastAsia"/>
          <w:sz w:val="32"/>
          <w:szCs w:val="32"/>
        </w:rPr>
        <w:t>；</w:t>
      </w:r>
    </w:p>
    <w:p w:rsidR="00B53389" w:rsidRPr="00194CEA" w:rsidRDefault="00B53389" w:rsidP="008B036C">
      <w:pPr>
        <w:spacing w:line="560" w:lineRule="exact"/>
        <w:ind w:firstLine="600"/>
        <w:rPr>
          <w:rFonts w:ascii="仿宋" w:eastAsia="仿宋" w:hAnsi="仿宋" w:hint="eastAsia"/>
          <w:sz w:val="32"/>
          <w:szCs w:val="32"/>
        </w:rPr>
      </w:pPr>
      <w:r w:rsidRPr="00194CEA">
        <w:rPr>
          <w:rFonts w:ascii="仿宋" w:eastAsia="仿宋" w:hAnsi="仿宋" w:hint="eastAsia"/>
          <w:sz w:val="32"/>
          <w:szCs w:val="32"/>
        </w:rPr>
        <w:t>（4）</w:t>
      </w:r>
      <w:r w:rsidRPr="00672328">
        <w:rPr>
          <w:rFonts w:ascii="仿宋" w:eastAsia="仿宋" w:hAnsi="仿宋" w:hint="eastAsia"/>
          <w:sz w:val="32"/>
          <w:szCs w:val="32"/>
        </w:rPr>
        <w:t>课时量饱满，</w:t>
      </w:r>
      <w:r w:rsidRPr="00194CEA">
        <w:rPr>
          <w:rFonts w:ascii="仿宋" w:eastAsia="仿宋" w:hAnsi="仿宋" w:hint="eastAsia"/>
          <w:sz w:val="32"/>
          <w:szCs w:val="32"/>
        </w:rPr>
        <w:t>教学成果优良，任教学科在区级以上教学质量监测中指标均在校平均水平以上，辅导学生参加行政部门组织的学科比赛并获奖</w:t>
      </w:r>
      <w:r>
        <w:rPr>
          <w:rFonts w:ascii="仿宋" w:eastAsia="仿宋" w:hAnsi="仿宋" w:hint="eastAsia"/>
          <w:sz w:val="32"/>
          <w:szCs w:val="32"/>
        </w:rPr>
        <w:t>；</w:t>
      </w:r>
    </w:p>
    <w:p w:rsidR="00B53389" w:rsidRPr="00672328" w:rsidRDefault="00B53389" w:rsidP="008B036C">
      <w:pPr>
        <w:spacing w:line="560" w:lineRule="exact"/>
        <w:ind w:firstLine="600"/>
        <w:rPr>
          <w:rFonts w:ascii="仿宋" w:eastAsia="仿宋" w:hAnsi="仿宋" w:hint="eastAsia"/>
          <w:sz w:val="32"/>
          <w:szCs w:val="32"/>
        </w:rPr>
      </w:pPr>
      <w:r w:rsidRPr="00194CEA">
        <w:rPr>
          <w:rFonts w:ascii="仿宋" w:eastAsia="仿宋" w:hAnsi="仿宋" w:hint="eastAsia"/>
          <w:sz w:val="32"/>
          <w:szCs w:val="32"/>
        </w:rPr>
        <w:t>（5）</w:t>
      </w:r>
      <w:r w:rsidRPr="00672328">
        <w:rPr>
          <w:rFonts w:ascii="仿宋" w:eastAsia="仿宋" w:hAnsi="仿宋" w:hint="eastAsia"/>
          <w:sz w:val="32"/>
          <w:szCs w:val="32"/>
        </w:rPr>
        <w:t>优选条件：技能水平高，近三年在苏州市级及以上技能大赛中本人获奖</w:t>
      </w:r>
      <w:r w:rsidR="00672328" w:rsidRPr="00672328">
        <w:rPr>
          <w:rFonts w:ascii="仿宋" w:eastAsia="仿宋" w:hAnsi="仿宋" w:hint="eastAsia"/>
          <w:sz w:val="32"/>
          <w:szCs w:val="32"/>
        </w:rPr>
        <w:t>。</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2．吴江区教学能手</w:t>
      </w:r>
    </w:p>
    <w:p w:rsidR="00236D2B" w:rsidRPr="006B2267" w:rsidRDefault="00236D2B" w:rsidP="008B036C">
      <w:pPr>
        <w:spacing w:line="560" w:lineRule="exact"/>
        <w:ind w:firstLine="600"/>
        <w:rPr>
          <w:rFonts w:ascii="仿宋" w:eastAsia="仿宋" w:hAnsi="仿宋"/>
          <w:sz w:val="32"/>
          <w:szCs w:val="32"/>
        </w:rPr>
      </w:pPr>
      <w:r w:rsidRPr="006B2267">
        <w:rPr>
          <w:rFonts w:ascii="仿宋" w:eastAsia="仿宋" w:hAnsi="仿宋" w:hint="eastAsia"/>
          <w:sz w:val="32"/>
          <w:szCs w:val="32"/>
        </w:rPr>
        <w:t>（1）获得过镇级以上综合性荣誉或年度考核优秀；</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（2</w:t>
      </w:r>
      <w:r w:rsidR="00D526B1">
        <w:rPr>
          <w:rFonts w:ascii="仿宋" w:eastAsia="仿宋" w:hAnsi="仿宋" w:hint="eastAsia"/>
          <w:sz w:val="32"/>
          <w:szCs w:val="32"/>
        </w:rPr>
        <w:t>）</w:t>
      </w:r>
      <w:r w:rsidRPr="006B2267">
        <w:rPr>
          <w:rFonts w:ascii="仿宋" w:eastAsia="仿宋" w:hAnsi="仿宋" w:hint="eastAsia"/>
          <w:sz w:val="32"/>
          <w:szCs w:val="32"/>
        </w:rPr>
        <w:t>5年</w:t>
      </w:r>
      <w:r w:rsidR="00D526B1">
        <w:rPr>
          <w:rFonts w:ascii="仿宋" w:eastAsia="仿宋" w:hAnsi="仿宋" w:hint="eastAsia"/>
          <w:sz w:val="32"/>
          <w:szCs w:val="32"/>
        </w:rPr>
        <w:t>来</w:t>
      </w:r>
      <w:r w:rsidRPr="006B2267">
        <w:rPr>
          <w:rFonts w:ascii="仿宋" w:eastAsia="仿宋" w:hAnsi="仿宋" w:hint="eastAsia"/>
          <w:sz w:val="32"/>
          <w:szCs w:val="32"/>
        </w:rPr>
        <w:t>累计不少于6个月到企业或生产服务一线实践；</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（3）教学基本功扎实，积极参加各级各类业务竞赛，参加过职业学校教师教学能力大赛并在吴江区级及以上教学业务竞赛中本人获得过二等奖以上；</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（4）技能水平高，近三年在苏州市级及以上技能大赛中本人获奖；</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（5）善于总结教学经验，本学科专业论文在大市级教育行政部门组织论文评比中获得二等奖及以上或大市级及以上杂志上发表（限报5篇）；</w:t>
      </w:r>
    </w:p>
    <w:p w:rsidR="00236D2B"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（6）</w:t>
      </w:r>
      <w:r w:rsidR="004827BF" w:rsidRPr="00031EE9">
        <w:rPr>
          <w:rFonts w:ascii="仿宋" w:eastAsia="仿宋" w:hAnsi="仿宋" w:hint="eastAsia"/>
          <w:sz w:val="32"/>
          <w:szCs w:val="32"/>
        </w:rPr>
        <w:t>课时量饱满，</w:t>
      </w:r>
      <w:r w:rsidRPr="006B2267">
        <w:rPr>
          <w:rFonts w:ascii="仿宋" w:eastAsia="仿宋" w:hAnsi="仿宋" w:hint="eastAsia"/>
          <w:sz w:val="32"/>
          <w:szCs w:val="32"/>
        </w:rPr>
        <w:t>教学成果优良，任教学科在区级以上教学质量监测中指标排名均在区前三分之一，辅导学生参加行政部门组织的学科比赛并获奖</w:t>
      </w:r>
      <w:r w:rsidR="00D526B1">
        <w:rPr>
          <w:rFonts w:ascii="仿宋" w:eastAsia="仿宋" w:hAnsi="仿宋" w:hint="eastAsia"/>
          <w:sz w:val="32"/>
          <w:szCs w:val="32"/>
        </w:rPr>
        <w:t>；</w:t>
      </w:r>
    </w:p>
    <w:p w:rsidR="00D526B1" w:rsidRPr="006B2267" w:rsidRDefault="00D526B1" w:rsidP="008B036C">
      <w:pPr>
        <w:spacing w:line="560" w:lineRule="exact"/>
        <w:ind w:firstLine="600"/>
        <w:rPr>
          <w:rFonts w:ascii="仿宋" w:eastAsia="仿宋" w:hAnsi="仿宋"/>
          <w:sz w:val="32"/>
          <w:szCs w:val="32"/>
        </w:rPr>
      </w:pPr>
      <w:r w:rsidRPr="006B2267">
        <w:rPr>
          <w:rFonts w:ascii="仿宋" w:eastAsia="仿宋" w:hAnsi="仿宋" w:hint="eastAsia"/>
          <w:sz w:val="32"/>
          <w:szCs w:val="32"/>
        </w:rPr>
        <w:t>（7）</w:t>
      </w:r>
      <w:r w:rsidR="004C62C8">
        <w:rPr>
          <w:rFonts w:ascii="仿宋" w:eastAsia="仿宋" w:hAnsi="仿宋" w:hint="eastAsia"/>
          <w:sz w:val="32"/>
          <w:szCs w:val="32"/>
        </w:rPr>
        <w:t>获得各级教学成果奖或教育科研成果奖。</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3．吴江区学科带头人</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lastRenderedPageBreak/>
        <w:t>（1）基本条件（需同时满足以下各条件）</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①具有本科以上学历，具备中等职业学校教师资格证、</w:t>
      </w:r>
      <w:r w:rsidR="00D526B1">
        <w:rPr>
          <w:rFonts w:ascii="仿宋" w:eastAsia="仿宋" w:hAnsi="仿宋" w:hint="eastAsia"/>
          <w:sz w:val="32"/>
          <w:szCs w:val="32"/>
        </w:rPr>
        <w:t>中级</w:t>
      </w:r>
      <w:r w:rsidRPr="006B2267">
        <w:rPr>
          <w:rFonts w:ascii="仿宋" w:eastAsia="仿宋" w:hAnsi="仿宋" w:hint="eastAsia"/>
          <w:sz w:val="32"/>
          <w:szCs w:val="32"/>
        </w:rPr>
        <w:t>职称、教龄在8年以上；</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②</w:t>
      </w:r>
      <w:r w:rsidR="00D526B1" w:rsidRPr="006B2267">
        <w:rPr>
          <w:rFonts w:ascii="仿宋" w:eastAsia="仿宋" w:hAnsi="仿宋" w:hint="eastAsia"/>
          <w:sz w:val="32"/>
          <w:szCs w:val="32"/>
        </w:rPr>
        <w:t>忠诚教育事业，立志教书育人，有良好的师德素养，</w:t>
      </w:r>
      <w:r w:rsidR="00D526B1">
        <w:rPr>
          <w:rFonts w:ascii="仿宋" w:eastAsia="仿宋" w:hAnsi="仿宋" w:hint="eastAsia"/>
          <w:sz w:val="32"/>
          <w:szCs w:val="32"/>
        </w:rPr>
        <w:t>至少获得</w:t>
      </w:r>
      <w:r w:rsidR="00D526B1" w:rsidRPr="006B2267">
        <w:rPr>
          <w:rFonts w:ascii="仿宋" w:eastAsia="仿宋" w:hAnsi="仿宋" w:hint="eastAsia"/>
          <w:sz w:val="32"/>
          <w:szCs w:val="32"/>
        </w:rPr>
        <w:t>一次年度考核优秀或被评为吴江区级优秀教育工作者；</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③</w:t>
      </w:r>
      <w:r w:rsidR="00D526B1" w:rsidRPr="006B2267">
        <w:rPr>
          <w:rFonts w:ascii="仿宋" w:eastAsia="仿宋" w:hAnsi="仿宋" w:hint="eastAsia"/>
          <w:sz w:val="32"/>
          <w:szCs w:val="32"/>
        </w:rPr>
        <w:t>从事本专业教学工作五年以上，积极参加国家培训、省市县培训和校本培训，近两年连续或分段到企、事业单位专业实践达30个工作日，是合格“双师型”教师，具有相关专业的执业资格，近5年累计不少于6个月以上企业一线实践经历</w:t>
      </w:r>
      <w:r w:rsidR="00D526B1">
        <w:rPr>
          <w:rFonts w:ascii="仿宋" w:eastAsia="仿宋" w:hAnsi="仿宋" w:hint="eastAsia"/>
          <w:sz w:val="32"/>
          <w:szCs w:val="32"/>
        </w:rPr>
        <w:t>；</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（2）教育教学能力（需同时满足以下各条件）</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① 积极参与教育教学改革实践，并取得较为明显的成果和较为成熟的经验，形成自己的教育教学特色，在市区学校本学科或专业范围内有一定的知名度；</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②在苏州市级及以上各类教育行政部门主办的教学业务竞赛中获奖；</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③</w:t>
      </w:r>
      <w:r w:rsidR="004827BF" w:rsidRPr="00031EE9">
        <w:rPr>
          <w:rFonts w:ascii="仿宋" w:eastAsia="仿宋" w:hAnsi="仿宋" w:hint="eastAsia"/>
          <w:sz w:val="32"/>
          <w:szCs w:val="32"/>
        </w:rPr>
        <w:t>课时量饱满，</w:t>
      </w:r>
      <w:r w:rsidRPr="006B2267">
        <w:rPr>
          <w:rFonts w:ascii="仿宋" w:eastAsia="仿宋" w:hAnsi="仿宋" w:hint="eastAsia"/>
          <w:sz w:val="32"/>
          <w:szCs w:val="32"/>
        </w:rPr>
        <w:t>教学成果优良，任教学科在区级以上教学质量监测中指标排名均在区前20%，辅导学生参加行政部门组织的学科比赛并获奖。</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（3）教育科研能力（需同时满足以下各条件）</w:t>
      </w:r>
    </w:p>
    <w:p w:rsidR="00236D2B" w:rsidRPr="006B2267" w:rsidRDefault="00236D2B" w:rsidP="008B036C">
      <w:pPr>
        <w:spacing w:line="560" w:lineRule="exact"/>
        <w:ind w:firstLine="600"/>
        <w:rPr>
          <w:rFonts w:ascii="仿宋" w:eastAsia="仿宋" w:hAnsi="仿宋" w:hint="eastAsia"/>
          <w:sz w:val="32"/>
          <w:szCs w:val="32"/>
        </w:rPr>
      </w:pPr>
      <w:r w:rsidRPr="006B2267">
        <w:rPr>
          <w:rFonts w:ascii="仿宋" w:eastAsia="仿宋" w:hAnsi="仿宋" w:hint="eastAsia"/>
          <w:sz w:val="32"/>
          <w:szCs w:val="32"/>
        </w:rPr>
        <w:t>①</w:t>
      </w:r>
      <w:r w:rsidR="00D526B1" w:rsidRPr="006B2267">
        <w:rPr>
          <w:rFonts w:ascii="仿宋" w:eastAsia="仿宋" w:hAnsi="仿宋" w:hint="eastAsia"/>
          <w:sz w:val="32"/>
          <w:szCs w:val="32"/>
        </w:rPr>
        <w:t>善于总结教学经验，本学科专业论文在大市级教育行政部门组织论文评比中获得二等奖及以上或大市级及以上杂志上发表（限报5篇）；</w:t>
      </w:r>
    </w:p>
    <w:p w:rsidR="00236D2B" w:rsidRPr="006B2267" w:rsidRDefault="00236D2B" w:rsidP="008B036C">
      <w:pPr>
        <w:spacing w:line="560" w:lineRule="exact"/>
        <w:ind w:firstLine="600"/>
        <w:rPr>
          <w:rFonts w:ascii="仿宋" w:eastAsia="仿宋" w:hAnsi="仿宋"/>
          <w:sz w:val="32"/>
          <w:szCs w:val="32"/>
        </w:rPr>
      </w:pPr>
      <w:r w:rsidRPr="006B2267">
        <w:rPr>
          <w:rFonts w:ascii="仿宋" w:eastAsia="仿宋" w:hAnsi="仿宋" w:hint="eastAsia"/>
          <w:sz w:val="32"/>
          <w:szCs w:val="32"/>
        </w:rPr>
        <w:t>②</w:t>
      </w:r>
      <w:r w:rsidR="00D526B1" w:rsidRPr="006B2267">
        <w:rPr>
          <w:rFonts w:ascii="仿宋" w:eastAsia="仿宋" w:hAnsi="仿宋" w:hint="eastAsia"/>
          <w:sz w:val="32"/>
          <w:szCs w:val="32"/>
        </w:rPr>
        <w:t>积极投身职业教育教学改革，主持吴江区级及以上课题或核心参与苏州市级及以上课题</w:t>
      </w:r>
      <w:r w:rsidR="00D526B1">
        <w:rPr>
          <w:rFonts w:ascii="仿宋" w:eastAsia="仿宋" w:hAnsi="仿宋" w:hint="eastAsia"/>
          <w:sz w:val="32"/>
          <w:szCs w:val="32"/>
        </w:rPr>
        <w:t>。</w:t>
      </w:r>
    </w:p>
    <w:p w:rsidR="00D526B1" w:rsidRPr="006B2267" w:rsidRDefault="00D526B1" w:rsidP="008B036C">
      <w:pPr>
        <w:spacing w:line="560" w:lineRule="exact"/>
        <w:ind w:firstLine="600"/>
        <w:rPr>
          <w:rFonts w:ascii="仿宋" w:eastAsia="仿宋" w:hAnsi="仿宋"/>
          <w:sz w:val="32"/>
          <w:szCs w:val="32"/>
        </w:rPr>
      </w:pPr>
      <w:r w:rsidRPr="006B2267">
        <w:rPr>
          <w:rFonts w:ascii="仿宋" w:eastAsia="仿宋" w:hAnsi="仿宋" w:hint="eastAsia"/>
          <w:sz w:val="32"/>
          <w:szCs w:val="32"/>
        </w:rPr>
        <w:lastRenderedPageBreak/>
        <w:t>（</w:t>
      </w:r>
      <w:r>
        <w:rPr>
          <w:rFonts w:ascii="仿宋" w:eastAsia="仿宋" w:hAnsi="仿宋" w:hint="eastAsia"/>
          <w:sz w:val="32"/>
          <w:szCs w:val="32"/>
        </w:rPr>
        <w:t>4</w:t>
      </w:r>
      <w:r w:rsidRPr="006B2267">
        <w:rPr>
          <w:rFonts w:ascii="仿宋" w:eastAsia="仿宋" w:hAnsi="仿宋" w:hint="eastAsia"/>
          <w:sz w:val="32"/>
          <w:szCs w:val="32"/>
        </w:rPr>
        <w:t>）</w:t>
      </w:r>
      <w:r>
        <w:rPr>
          <w:rFonts w:ascii="仿宋" w:eastAsia="仿宋" w:hAnsi="仿宋" w:hint="eastAsia"/>
          <w:sz w:val="32"/>
          <w:szCs w:val="32"/>
        </w:rPr>
        <w:t>获得各级教学成果奖或教育科研成果奖；</w:t>
      </w:r>
    </w:p>
    <w:p w:rsidR="00D526B1" w:rsidRPr="006B2267" w:rsidRDefault="00236D2B" w:rsidP="008B036C">
      <w:pPr>
        <w:spacing w:line="560" w:lineRule="exact"/>
        <w:ind w:firstLine="600"/>
        <w:rPr>
          <w:rFonts w:ascii="仿宋" w:eastAsia="仿宋" w:hAnsi="仿宋"/>
          <w:sz w:val="32"/>
          <w:szCs w:val="32"/>
        </w:rPr>
      </w:pPr>
      <w:r w:rsidRPr="006B2267">
        <w:rPr>
          <w:rFonts w:ascii="仿宋" w:eastAsia="仿宋" w:hAnsi="仿宋" w:hint="eastAsia"/>
          <w:sz w:val="32"/>
          <w:szCs w:val="32"/>
        </w:rPr>
        <w:t>（</w:t>
      </w:r>
      <w:r w:rsidR="00D526B1">
        <w:rPr>
          <w:rFonts w:ascii="仿宋" w:eastAsia="仿宋" w:hAnsi="仿宋" w:hint="eastAsia"/>
          <w:sz w:val="32"/>
          <w:szCs w:val="32"/>
        </w:rPr>
        <w:t>5</w:t>
      </w:r>
      <w:r w:rsidRPr="006B2267">
        <w:rPr>
          <w:rFonts w:ascii="仿宋" w:eastAsia="仿宋" w:hAnsi="仿宋" w:hint="eastAsia"/>
          <w:sz w:val="32"/>
          <w:szCs w:val="32"/>
        </w:rPr>
        <w:t>）优选条件：有交流或支教经历的教师同等条件下优先。</w:t>
      </w:r>
    </w:p>
    <w:p w:rsidR="002555EA" w:rsidRDefault="002555EA" w:rsidP="002555EA">
      <w:pPr>
        <w:spacing w:line="560" w:lineRule="exact"/>
        <w:ind w:firstLine="600"/>
        <w:rPr>
          <w:rFonts w:ascii="仿宋" w:eastAsia="仿宋" w:hAnsi="仿宋" w:hint="eastAsia"/>
          <w:b/>
          <w:sz w:val="32"/>
          <w:szCs w:val="32"/>
        </w:rPr>
      </w:pPr>
      <w:r>
        <w:rPr>
          <w:rFonts w:ascii="仿宋" w:eastAsia="仿宋" w:hAnsi="仿宋" w:hint="eastAsia"/>
          <w:b/>
          <w:sz w:val="32"/>
          <w:szCs w:val="32"/>
        </w:rPr>
        <w:t>三、教育科研类</w:t>
      </w:r>
    </w:p>
    <w:p w:rsidR="002555EA" w:rsidRPr="00B23850" w:rsidRDefault="002555EA" w:rsidP="002555EA">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1.吴江区教科新秀</w:t>
      </w:r>
    </w:p>
    <w:p w:rsidR="002555EA" w:rsidRPr="00B23850" w:rsidRDefault="002555EA" w:rsidP="002555EA">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（1）具有一定的教学能力和教育管理能力，工作量饱满，有较好的工作实绩和教学质量，获得过镇级及以上荣誉或年度考核优秀或区级优秀</w:t>
      </w:r>
      <w:r w:rsidRPr="00B23850">
        <w:rPr>
          <w:rFonts w:ascii="仿宋" w:eastAsia="仿宋" w:hAnsi="仿宋"/>
          <w:sz w:val="32"/>
          <w:szCs w:val="32"/>
        </w:rPr>
        <w:t>班主任（</w:t>
      </w:r>
      <w:r w:rsidRPr="00B23850">
        <w:rPr>
          <w:rFonts w:ascii="仿宋" w:eastAsia="仿宋" w:hAnsi="仿宋" w:hint="eastAsia"/>
          <w:sz w:val="32"/>
          <w:szCs w:val="32"/>
        </w:rPr>
        <w:t>优秀班集体</w:t>
      </w:r>
      <w:r w:rsidRPr="00B23850">
        <w:rPr>
          <w:rFonts w:ascii="仿宋" w:eastAsia="仿宋" w:hAnsi="仿宋"/>
          <w:sz w:val="32"/>
          <w:szCs w:val="32"/>
        </w:rPr>
        <w:t>）</w:t>
      </w:r>
      <w:r w:rsidRPr="00B23850">
        <w:rPr>
          <w:rFonts w:ascii="仿宋" w:eastAsia="仿宋" w:hAnsi="仿宋" w:hint="eastAsia"/>
          <w:sz w:val="32"/>
          <w:szCs w:val="32"/>
        </w:rPr>
        <w:t>称号</w:t>
      </w:r>
    </w:p>
    <w:p w:rsidR="002555EA" w:rsidRPr="00B23850" w:rsidRDefault="002555EA" w:rsidP="002555EA">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2）主持吴江区第7、8批学年课题研究已结题或主持吴江区第9批学年课题研究进入结题阶段，与课题高度相关的研究成果（论文）已在区级及以上刊物发表。核心参与苏州市级及以上教育科学“十三五”（已结题）、</w:t>
      </w:r>
      <w:r w:rsidRPr="00B23850">
        <w:rPr>
          <w:rFonts w:ascii="仿宋" w:eastAsia="仿宋" w:hAnsi="仿宋"/>
          <w:sz w:val="32"/>
          <w:szCs w:val="32"/>
        </w:rPr>
        <w:t>“</w:t>
      </w:r>
      <w:r w:rsidRPr="00B23850">
        <w:rPr>
          <w:rFonts w:ascii="仿宋" w:eastAsia="仿宋" w:hAnsi="仿宋" w:hint="eastAsia"/>
          <w:sz w:val="32"/>
          <w:szCs w:val="32"/>
        </w:rPr>
        <w:t>十四五</w:t>
      </w:r>
      <w:r w:rsidRPr="00B23850">
        <w:rPr>
          <w:rFonts w:ascii="仿宋" w:eastAsia="仿宋" w:hAnsi="仿宋"/>
          <w:sz w:val="32"/>
          <w:szCs w:val="32"/>
        </w:rPr>
        <w:t>”</w:t>
      </w:r>
      <w:r w:rsidRPr="00B23850">
        <w:rPr>
          <w:rFonts w:ascii="仿宋" w:eastAsia="仿宋" w:hAnsi="仿宋" w:hint="eastAsia"/>
          <w:sz w:val="32"/>
          <w:szCs w:val="32"/>
        </w:rPr>
        <w:t>规划课题研究，核心参与江苏省中小学“十二期”“十三期”（已结题）、“十四期”教学研究课题，与课题高度相关的自己署名的研究成果（论文）已在区级及以上刊物发表；</w:t>
      </w:r>
    </w:p>
    <w:p w:rsidR="002555EA" w:rsidRPr="00B23850" w:rsidRDefault="002555EA" w:rsidP="002555EA">
      <w:pPr>
        <w:spacing w:line="560" w:lineRule="exact"/>
        <w:ind w:firstLine="600"/>
        <w:rPr>
          <w:rFonts w:ascii="仿宋" w:eastAsia="仿宋" w:hAnsi="仿宋"/>
          <w:sz w:val="32"/>
          <w:szCs w:val="32"/>
        </w:rPr>
      </w:pPr>
      <w:r w:rsidRPr="00B23850">
        <w:rPr>
          <w:rFonts w:ascii="仿宋" w:eastAsia="仿宋" w:hAnsi="仿宋" w:hint="eastAsia"/>
          <w:sz w:val="32"/>
          <w:szCs w:val="32"/>
        </w:rPr>
        <w:t>（3）着重围绕主持或核心参与的课题，在区级及以上报刊发表论文或参加省“师陶杯”“教海探航”“教育管理”“长三角”“基础教育</w:t>
      </w:r>
      <w:r w:rsidRPr="00B23850">
        <w:rPr>
          <w:rFonts w:ascii="仿宋" w:eastAsia="仿宋" w:hAnsi="仿宋"/>
          <w:sz w:val="32"/>
          <w:szCs w:val="32"/>
        </w:rPr>
        <w:t>教学研究论文</w:t>
      </w:r>
      <w:r w:rsidRPr="00B23850">
        <w:rPr>
          <w:rFonts w:ascii="仿宋" w:eastAsia="仿宋" w:hAnsi="仿宋" w:hint="eastAsia"/>
          <w:sz w:val="32"/>
          <w:szCs w:val="32"/>
        </w:rPr>
        <w:t>评比”“职业教育创意论坛与创业论坛”等6类论文（征文）评选获奖（</w:t>
      </w:r>
      <w:r w:rsidRPr="00B23850">
        <w:rPr>
          <w:rFonts w:ascii="仿宋" w:eastAsia="仿宋" w:hAnsi="仿宋"/>
          <w:sz w:val="32"/>
          <w:szCs w:val="32"/>
        </w:rPr>
        <w:t>限报</w:t>
      </w:r>
      <w:r w:rsidRPr="00B23850">
        <w:rPr>
          <w:rFonts w:ascii="仿宋" w:eastAsia="仿宋" w:hAnsi="仿宋" w:hint="eastAsia"/>
          <w:sz w:val="32"/>
          <w:szCs w:val="32"/>
        </w:rPr>
        <w:t>5篇）；</w:t>
      </w:r>
    </w:p>
    <w:p w:rsidR="002555EA" w:rsidRPr="00B23850" w:rsidRDefault="002555EA" w:rsidP="002555EA">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4）教学基本功扎实，在吴江区级及以上教学业务竞赛中本人获奖；或开设过区级及以上公开课（含主题班会、心理健康教育展示活动等），或在区级及以上班主任基本功竞赛以及其它德育类评比中获奖，正职校长(园长)所在学校（幼儿园）去年在教育局组织的学校（幼儿园）工作年度考核中获一等奖;</w:t>
      </w:r>
    </w:p>
    <w:p w:rsidR="002555EA" w:rsidRPr="00B23850" w:rsidRDefault="002555EA" w:rsidP="002555EA">
      <w:pPr>
        <w:spacing w:line="560" w:lineRule="exact"/>
        <w:ind w:firstLine="600"/>
        <w:rPr>
          <w:rFonts w:ascii="仿宋" w:eastAsia="仿宋" w:hAnsi="仿宋"/>
          <w:sz w:val="32"/>
          <w:szCs w:val="32"/>
        </w:rPr>
      </w:pPr>
      <w:r w:rsidRPr="00B23850">
        <w:rPr>
          <w:rFonts w:ascii="仿宋" w:eastAsia="仿宋" w:hAnsi="仿宋" w:hint="eastAsia"/>
          <w:sz w:val="32"/>
          <w:szCs w:val="32"/>
        </w:rPr>
        <w:t>（5）获得各级教学成果奖或教育科研成果奖者优先。</w:t>
      </w:r>
    </w:p>
    <w:p w:rsidR="002555EA" w:rsidRPr="00B23850" w:rsidRDefault="002555EA" w:rsidP="002555EA">
      <w:pPr>
        <w:spacing w:line="560" w:lineRule="exact"/>
        <w:ind w:firstLineChars="200" w:firstLine="640"/>
        <w:rPr>
          <w:rFonts w:ascii="仿宋" w:eastAsia="仿宋" w:hAnsi="仿宋"/>
          <w:sz w:val="32"/>
          <w:szCs w:val="32"/>
        </w:rPr>
      </w:pPr>
      <w:r w:rsidRPr="00B23850">
        <w:rPr>
          <w:rFonts w:ascii="仿宋" w:eastAsia="仿宋" w:hAnsi="仿宋" w:hint="eastAsia"/>
          <w:sz w:val="32"/>
          <w:szCs w:val="32"/>
        </w:rPr>
        <w:lastRenderedPageBreak/>
        <w:t>2.吴江区教科能手</w:t>
      </w:r>
    </w:p>
    <w:p w:rsidR="002555EA" w:rsidRPr="00B23850" w:rsidRDefault="002555EA" w:rsidP="002555EA">
      <w:pPr>
        <w:spacing w:line="560" w:lineRule="exact"/>
        <w:ind w:firstLine="600"/>
        <w:rPr>
          <w:rFonts w:ascii="仿宋" w:eastAsia="仿宋" w:hAnsi="仿宋"/>
          <w:sz w:val="32"/>
          <w:szCs w:val="32"/>
        </w:rPr>
      </w:pPr>
      <w:r w:rsidRPr="00B23850">
        <w:rPr>
          <w:rFonts w:ascii="仿宋" w:eastAsia="仿宋" w:hAnsi="仿宋" w:hint="eastAsia"/>
          <w:sz w:val="32"/>
          <w:szCs w:val="32"/>
        </w:rPr>
        <w:t>（1）主持吴江区第7、8批学年课题研究已结题或主持吴江区第9批学年课题研究进入结题阶段，与课题高度相关的研究成果（论文）已在区级及以上刊物发表，或核心参与苏州市级及以上教育科学“十三五”（已结题）、</w:t>
      </w:r>
      <w:r w:rsidRPr="00B23850">
        <w:rPr>
          <w:rFonts w:ascii="仿宋" w:eastAsia="仿宋" w:hAnsi="仿宋"/>
          <w:sz w:val="32"/>
          <w:szCs w:val="32"/>
        </w:rPr>
        <w:t>“</w:t>
      </w:r>
      <w:r w:rsidRPr="00B23850">
        <w:rPr>
          <w:rFonts w:ascii="仿宋" w:eastAsia="仿宋" w:hAnsi="仿宋" w:hint="eastAsia"/>
          <w:sz w:val="32"/>
          <w:szCs w:val="32"/>
        </w:rPr>
        <w:t>十四五</w:t>
      </w:r>
      <w:r w:rsidRPr="00B23850">
        <w:rPr>
          <w:rFonts w:ascii="仿宋" w:eastAsia="仿宋" w:hAnsi="仿宋"/>
          <w:sz w:val="32"/>
          <w:szCs w:val="32"/>
        </w:rPr>
        <w:t>”</w:t>
      </w:r>
      <w:r w:rsidRPr="00B23850">
        <w:rPr>
          <w:rFonts w:ascii="仿宋" w:eastAsia="仿宋" w:hAnsi="仿宋" w:hint="eastAsia"/>
          <w:sz w:val="32"/>
          <w:szCs w:val="32"/>
        </w:rPr>
        <w:t>规划课题研究，核心参与江苏省中小学“十二期”“十三期”（已结题）、“十四期”教学研究课题，与课题高度相关的自己署名的研究成果（论文）已在区级及以上刊物发表。通过课题研究，促进自己教学实践或其它教育实践领域的进步；</w:t>
      </w:r>
    </w:p>
    <w:p w:rsidR="002555EA" w:rsidRPr="00B23850" w:rsidRDefault="002555EA" w:rsidP="002555EA">
      <w:pPr>
        <w:spacing w:line="560" w:lineRule="exact"/>
        <w:ind w:firstLine="600"/>
        <w:rPr>
          <w:rFonts w:ascii="仿宋" w:eastAsia="仿宋" w:hAnsi="仿宋"/>
          <w:sz w:val="32"/>
          <w:szCs w:val="32"/>
        </w:rPr>
      </w:pPr>
      <w:r w:rsidRPr="00B23850">
        <w:rPr>
          <w:rFonts w:ascii="仿宋" w:eastAsia="仿宋" w:hAnsi="仿宋" w:hint="eastAsia"/>
          <w:sz w:val="32"/>
          <w:szCs w:val="32"/>
        </w:rPr>
        <w:t>（2）着重围绕主持或核心参与的课题，在大市级及以上报刊发表较高质量的教育教学论文或参加省“师陶杯”“教海探航”“教育管理”“长三角”“基础教育</w:t>
      </w:r>
      <w:r w:rsidRPr="00B23850">
        <w:rPr>
          <w:rFonts w:ascii="仿宋" w:eastAsia="仿宋" w:hAnsi="仿宋"/>
          <w:sz w:val="32"/>
          <w:szCs w:val="32"/>
        </w:rPr>
        <w:t>教学研究论文</w:t>
      </w:r>
      <w:r w:rsidRPr="00B23850">
        <w:rPr>
          <w:rFonts w:ascii="仿宋" w:eastAsia="仿宋" w:hAnsi="仿宋" w:hint="eastAsia"/>
          <w:sz w:val="32"/>
          <w:szCs w:val="32"/>
        </w:rPr>
        <w:t>评比”“职业教育创意论坛与创业论坛”等6类论文（征文）评选获奖（</w:t>
      </w:r>
      <w:r w:rsidRPr="00B23850">
        <w:rPr>
          <w:rFonts w:ascii="仿宋" w:eastAsia="仿宋" w:hAnsi="仿宋"/>
          <w:sz w:val="32"/>
          <w:szCs w:val="32"/>
        </w:rPr>
        <w:t>限报</w:t>
      </w:r>
      <w:r w:rsidRPr="00B23850">
        <w:rPr>
          <w:rFonts w:ascii="仿宋" w:eastAsia="仿宋" w:hAnsi="仿宋" w:hint="eastAsia"/>
          <w:sz w:val="32"/>
          <w:szCs w:val="32"/>
        </w:rPr>
        <w:t>5篇）；</w:t>
      </w:r>
    </w:p>
    <w:p w:rsidR="002555EA" w:rsidRPr="00B23850" w:rsidRDefault="002555EA" w:rsidP="002555EA">
      <w:pPr>
        <w:spacing w:line="560" w:lineRule="exact"/>
        <w:ind w:firstLine="600"/>
        <w:rPr>
          <w:rFonts w:ascii="仿宋" w:eastAsia="仿宋" w:hAnsi="仿宋"/>
          <w:sz w:val="32"/>
          <w:szCs w:val="32"/>
        </w:rPr>
      </w:pPr>
      <w:r w:rsidRPr="00B23850">
        <w:rPr>
          <w:rFonts w:ascii="仿宋" w:eastAsia="仿宋" w:hAnsi="仿宋" w:hint="eastAsia"/>
          <w:sz w:val="32"/>
          <w:szCs w:val="32"/>
        </w:rPr>
        <w:t>（3）在吴江区级及以上教学业务竞赛中本人获奖或</w:t>
      </w:r>
      <w:r w:rsidRPr="00B23850">
        <w:rPr>
          <w:rFonts w:ascii="仿宋" w:eastAsia="仿宋" w:hAnsi="仿宋"/>
          <w:sz w:val="32"/>
          <w:szCs w:val="32"/>
        </w:rPr>
        <w:t>专业素养大市级</w:t>
      </w:r>
      <w:r w:rsidRPr="00B23850">
        <w:rPr>
          <w:rFonts w:ascii="仿宋" w:eastAsia="仿宋" w:hAnsi="仿宋" w:hint="eastAsia"/>
          <w:sz w:val="32"/>
          <w:szCs w:val="32"/>
        </w:rPr>
        <w:t>获奖，或</w:t>
      </w:r>
      <w:r w:rsidRPr="00B23850">
        <w:rPr>
          <w:rFonts w:ascii="仿宋" w:eastAsia="仿宋" w:hAnsi="仿宋"/>
          <w:sz w:val="32"/>
          <w:szCs w:val="32"/>
        </w:rPr>
        <w:t>在</w:t>
      </w:r>
      <w:r w:rsidRPr="00B23850">
        <w:rPr>
          <w:rFonts w:ascii="仿宋" w:eastAsia="仿宋" w:hAnsi="仿宋" w:hint="eastAsia"/>
          <w:sz w:val="32"/>
          <w:szCs w:val="32"/>
        </w:rPr>
        <w:t>区级及以上班主任基本功竞赛以及其它德育类评比中获二等奖及</w:t>
      </w:r>
      <w:r w:rsidRPr="00B23850">
        <w:rPr>
          <w:rFonts w:ascii="仿宋" w:eastAsia="仿宋" w:hAnsi="仿宋"/>
          <w:sz w:val="32"/>
          <w:szCs w:val="32"/>
        </w:rPr>
        <w:t>以上</w:t>
      </w:r>
      <w:r w:rsidRPr="00B23850">
        <w:rPr>
          <w:rFonts w:ascii="仿宋" w:eastAsia="仿宋" w:hAnsi="仿宋" w:hint="eastAsia"/>
          <w:sz w:val="32"/>
          <w:szCs w:val="32"/>
        </w:rPr>
        <w:t>，正职校长(园长)所在学校（幼儿园）最近一年在教育局组织的学校（幼儿园）工作年度考核中获一等奖。</w:t>
      </w:r>
    </w:p>
    <w:p w:rsidR="002555EA" w:rsidRPr="00B23850" w:rsidRDefault="002555EA" w:rsidP="002555EA">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（4）获得过镇级及以上荣誉或年度考核优秀或区级优秀</w:t>
      </w:r>
      <w:r w:rsidRPr="00B23850">
        <w:rPr>
          <w:rFonts w:ascii="仿宋" w:eastAsia="仿宋" w:hAnsi="仿宋"/>
          <w:sz w:val="32"/>
          <w:szCs w:val="32"/>
        </w:rPr>
        <w:t>班主任（</w:t>
      </w:r>
      <w:r w:rsidRPr="00B23850">
        <w:rPr>
          <w:rFonts w:ascii="仿宋" w:eastAsia="仿宋" w:hAnsi="仿宋" w:hint="eastAsia"/>
          <w:sz w:val="32"/>
          <w:szCs w:val="32"/>
        </w:rPr>
        <w:t>优秀班集体</w:t>
      </w:r>
      <w:r w:rsidRPr="00B23850">
        <w:rPr>
          <w:rFonts w:ascii="仿宋" w:eastAsia="仿宋" w:hAnsi="仿宋"/>
          <w:sz w:val="32"/>
          <w:szCs w:val="32"/>
        </w:rPr>
        <w:t>）</w:t>
      </w:r>
      <w:r w:rsidRPr="00B23850">
        <w:rPr>
          <w:rFonts w:ascii="仿宋" w:eastAsia="仿宋" w:hAnsi="仿宋" w:hint="eastAsia"/>
          <w:sz w:val="32"/>
          <w:szCs w:val="32"/>
        </w:rPr>
        <w:t>称号；</w:t>
      </w:r>
    </w:p>
    <w:p w:rsidR="002555EA" w:rsidRPr="00B23850" w:rsidRDefault="002555EA" w:rsidP="002555EA">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（5）获得各级教学成果奖或教育科研成果奖者优先。</w:t>
      </w:r>
    </w:p>
    <w:p w:rsidR="002555EA" w:rsidRPr="00B23850" w:rsidRDefault="002555EA" w:rsidP="002555EA">
      <w:pPr>
        <w:spacing w:line="560" w:lineRule="exact"/>
        <w:ind w:firstLineChars="200" w:firstLine="640"/>
        <w:rPr>
          <w:rFonts w:ascii="仿宋" w:eastAsia="仿宋" w:hAnsi="仿宋"/>
          <w:sz w:val="32"/>
          <w:szCs w:val="32"/>
        </w:rPr>
      </w:pPr>
      <w:r w:rsidRPr="00B23850">
        <w:rPr>
          <w:rFonts w:ascii="仿宋" w:eastAsia="仿宋" w:hAnsi="仿宋" w:hint="eastAsia"/>
          <w:sz w:val="32"/>
          <w:szCs w:val="32"/>
        </w:rPr>
        <w:t>3.吴江区教育科研类学科带头人</w:t>
      </w:r>
    </w:p>
    <w:p w:rsidR="002555EA" w:rsidRPr="00B23850" w:rsidRDefault="002555EA" w:rsidP="002555EA">
      <w:pPr>
        <w:spacing w:line="560" w:lineRule="exact"/>
        <w:ind w:firstLine="600"/>
        <w:rPr>
          <w:rFonts w:ascii="仿宋" w:eastAsia="仿宋" w:hAnsi="仿宋"/>
          <w:sz w:val="32"/>
          <w:szCs w:val="32"/>
        </w:rPr>
      </w:pPr>
      <w:r w:rsidRPr="00B23850">
        <w:rPr>
          <w:rFonts w:ascii="仿宋" w:eastAsia="仿宋" w:hAnsi="仿宋" w:hint="eastAsia"/>
          <w:sz w:val="32"/>
          <w:szCs w:val="32"/>
        </w:rPr>
        <w:t>（</w:t>
      </w:r>
      <w:r w:rsidRPr="00B23850">
        <w:rPr>
          <w:rFonts w:ascii="仿宋" w:eastAsia="仿宋" w:hAnsi="仿宋"/>
          <w:sz w:val="32"/>
          <w:szCs w:val="32"/>
        </w:rPr>
        <w:t>1</w:t>
      </w:r>
      <w:r w:rsidRPr="00B23850">
        <w:rPr>
          <w:rFonts w:ascii="仿宋" w:eastAsia="仿宋" w:hAnsi="仿宋" w:hint="eastAsia"/>
          <w:sz w:val="32"/>
          <w:szCs w:val="32"/>
        </w:rPr>
        <w:t>）主持或核心参与苏州市级及以上教育科学“十三五”（已</w:t>
      </w:r>
      <w:r w:rsidRPr="00B23850">
        <w:rPr>
          <w:rFonts w:ascii="仿宋" w:eastAsia="仿宋" w:hAnsi="仿宋" w:hint="eastAsia"/>
          <w:sz w:val="32"/>
          <w:szCs w:val="32"/>
        </w:rPr>
        <w:lastRenderedPageBreak/>
        <w:t>结题）、</w:t>
      </w:r>
      <w:r w:rsidRPr="00B23850">
        <w:rPr>
          <w:rFonts w:ascii="仿宋" w:eastAsia="仿宋" w:hAnsi="仿宋"/>
          <w:sz w:val="32"/>
          <w:szCs w:val="32"/>
        </w:rPr>
        <w:t>“</w:t>
      </w:r>
      <w:r w:rsidRPr="00B23850">
        <w:rPr>
          <w:rFonts w:ascii="仿宋" w:eastAsia="仿宋" w:hAnsi="仿宋" w:hint="eastAsia"/>
          <w:sz w:val="32"/>
          <w:szCs w:val="32"/>
        </w:rPr>
        <w:t>十四五</w:t>
      </w:r>
      <w:r w:rsidRPr="00B23850">
        <w:rPr>
          <w:rFonts w:ascii="仿宋" w:eastAsia="仿宋" w:hAnsi="仿宋"/>
          <w:sz w:val="32"/>
          <w:szCs w:val="32"/>
        </w:rPr>
        <w:t>”</w:t>
      </w:r>
      <w:r w:rsidRPr="00B23850">
        <w:rPr>
          <w:rFonts w:ascii="仿宋" w:eastAsia="仿宋" w:hAnsi="仿宋" w:hint="eastAsia"/>
          <w:sz w:val="32"/>
          <w:szCs w:val="32"/>
        </w:rPr>
        <w:t>规划课题研究，主持或核心参与江苏省中小学“十二期”“十三期”（已结题）、“十四期”教学研究课题，与该课题高度相关的自己署名的研究成果（论文）已在市级及以上刊物发表。通过课题研究，促进自己教学实践或其它教育实践领域的进步；</w:t>
      </w:r>
    </w:p>
    <w:p w:rsidR="002555EA" w:rsidRPr="00B23850" w:rsidRDefault="002555EA" w:rsidP="002555EA">
      <w:pPr>
        <w:spacing w:line="560" w:lineRule="exact"/>
        <w:ind w:firstLine="600"/>
        <w:rPr>
          <w:rFonts w:ascii="仿宋" w:eastAsia="仿宋" w:hAnsi="仿宋"/>
          <w:sz w:val="32"/>
          <w:szCs w:val="32"/>
        </w:rPr>
      </w:pPr>
      <w:r w:rsidRPr="00B23850">
        <w:rPr>
          <w:rFonts w:ascii="仿宋" w:eastAsia="仿宋" w:hAnsi="仿宋" w:hint="eastAsia"/>
          <w:sz w:val="32"/>
          <w:szCs w:val="32"/>
        </w:rPr>
        <w:t>（</w:t>
      </w:r>
      <w:r w:rsidRPr="00B23850">
        <w:rPr>
          <w:rFonts w:ascii="仿宋" w:eastAsia="仿宋" w:hAnsi="仿宋"/>
          <w:sz w:val="32"/>
          <w:szCs w:val="32"/>
        </w:rPr>
        <w:t>2</w:t>
      </w:r>
      <w:r w:rsidRPr="00B23850">
        <w:rPr>
          <w:rFonts w:ascii="仿宋" w:eastAsia="仿宋" w:hAnsi="仿宋" w:hint="eastAsia"/>
          <w:sz w:val="32"/>
          <w:szCs w:val="32"/>
        </w:rPr>
        <w:t>）着重围绕自己主持或核心参与的课题，在省级及以上及以上报刊发表较高质量的教育教学论文或参加省“师陶杯”“教海探航”“教育管理”“长三角”“基础教育</w:t>
      </w:r>
      <w:r w:rsidRPr="00B23850">
        <w:rPr>
          <w:rFonts w:ascii="仿宋" w:eastAsia="仿宋" w:hAnsi="仿宋"/>
          <w:sz w:val="32"/>
          <w:szCs w:val="32"/>
        </w:rPr>
        <w:t>教学研究论文</w:t>
      </w:r>
      <w:r w:rsidRPr="00B23850">
        <w:rPr>
          <w:rFonts w:ascii="仿宋" w:eastAsia="仿宋" w:hAnsi="仿宋" w:hint="eastAsia"/>
          <w:sz w:val="32"/>
          <w:szCs w:val="32"/>
        </w:rPr>
        <w:t>评比”“职业教育创意论坛与创业论坛”等6类论文（征文）评选获奖（限</w:t>
      </w:r>
      <w:r w:rsidRPr="00B23850">
        <w:rPr>
          <w:rFonts w:ascii="仿宋" w:eastAsia="仿宋" w:hAnsi="仿宋"/>
          <w:sz w:val="32"/>
          <w:szCs w:val="32"/>
        </w:rPr>
        <w:t>报</w:t>
      </w:r>
      <w:r w:rsidRPr="00B23850">
        <w:rPr>
          <w:rFonts w:ascii="仿宋" w:eastAsia="仿宋" w:hAnsi="仿宋" w:hint="eastAsia"/>
          <w:sz w:val="32"/>
          <w:szCs w:val="32"/>
        </w:rPr>
        <w:t>5篇）；</w:t>
      </w:r>
    </w:p>
    <w:p w:rsidR="002555EA" w:rsidRPr="00B23850" w:rsidRDefault="002555EA" w:rsidP="002555EA">
      <w:pPr>
        <w:spacing w:line="560" w:lineRule="exact"/>
        <w:ind w:firstLine="600"/>
        <w:rPr>
          <w:rFonts w:ascii="仿宋" w:eastAsia="仿宋" w:hAnsi="仿宋"/>
          <w:sz w:val="32"/>
          <w:szCs w:val="32"/>
        </w:rPr>
      </w:pPr>
      <w:r w:rsidRPr="00B23850">
        <w:rPr>
          <w:rFonts w:ascii="仿宋" w:eastAsia="仿宋" w:hAnsi="仿宋" w:hint="eastAsia"/>
          <w:sz w:val="32"/>
          <w:szCs w:val="32"/>
        </w:rPr>
        <w:t>（</w:t>
      </w:r>
      <w:r w:rsidRPr="00B23850">
        <w:rPr>
          <w:rFonts w:ascii="仿宋" w:eastAsia="仿宋" w:hAnsi="仿宋"/>
          <w:sz w:val="32"/>
          <w:szCs w:val="32"/>
        </w:rPr>
        <w:t>3</w:t>
      </w:r>
      <w:r w:rsidRPr="00B23850">
        <w:rPr>
          <w:rFonts w:ascii="仿宋" w:eastAsia="仿宋" w:hAnsi="仿宋" w:hint="eastAsia"/>
          <w:sz w:val="32"/>
          <w:szCs w:val="32"/>
        </w:rPr>
        <w:t>）在吴江区级及以上教学业务竞赛中本人获奖或</w:t>
      </w:r>
      <w:r w:rsidRPr="00B23850">
        <w:rPr>
          <w:rFonts w:ascii="仿宋" w:eastAsia="仿宋" w:hAnsi="仿宋"/>
          <w:sz w:val="32"/>
          <w:szCs w:val="32"/>
        </w:rPr>
        <w:t>专业素养大市级</w:t>
      </w:r>
      <w:r w:rsidRPr="00B23850">
        <w:rPr>
          <w:rFonts w:ascii="仿宋" w:eastAsia="仿宋" w:hAnsi="仿宋" w:hint="eastAsia"/>
          <w:sz w:val="32"/>
          <w:szCs w:val="32"/>
        </w:rPr>
        <w:t>获奖，正职校长(园长)所在学校（幼儿园）连续</w:t>
      </w:r>
      <w:r w:rsidRPr="00B23850">
        <w:rPr>
          <w:rFonts w:ascii="仿宋" w:eastAsia="仿宋" w:hAnsi="仿宋"/>
          <w:sz w:val="32"/>
          <w:szCs w:val="32"/>
        </w:rPr>
        <w:t>三年</w:t>
      </w:r>
      <w:r w:rsidRPr="00B23850">
        <w:rPr>
          <w:rFonts w:ascii="仿宋" w:eastAsia="仿宋" w:hAnsi="仿宋" w:hint="eastAsia"/>
          <w:sz w:val="32"/>
          <w:szCs w:val="32"/>
        </w:rPr>
        <w:t>在教育局组织的学校（幼儿园）工作年度考核中获一等奖。</w:t>
      </w:r>
    </w:p>
    <w:p w:rsidR="002555EA" w:rsidRPr="00B23850" w:rsidRDefault="002555EA" w:rsidP="002555EA">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w:t>
      </w:r>
      <w:r w:rsidRPr="00B23850">
        <w:rPr>
          <w:rFonts w:ascii="仿宋" w:eastAsia="仿宋" w:hAnsi="仿宋"/>
          <w:sz w:val="32"/>
          <w:szCs w:val="32"/>
        </w:rPr>
        <w:t>4</w:t>
      </w:r>
      <w:r w:rsidRPr="00B23850">
        <w:rPr>
          <w:rFonts w:ascii="仿宋" w:eastAsia="仿宋" w:hAnsi="仿宋" w:hint="eastAsia"/>
          <w:sz w:val="32"/>
          <w:szCs w:val="32"/>
        </w:rPr>
        <w:t>）教学质量优秀。获得过区级及以上荣誉或年度考核优秀；</w:t>
      </w:r>
    </w:p>
    <w:p w:rsidR="002555EA" w:rsidRPr="00B23850" w:rsidRDefault="002555EA" w:rsidP="002555EA">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（5）获得各级教学成果奖或教育科研成果奖者优先。</w:t>
      </w:r>
    </w:p>
    <w:p w:rsidR="008B036C" w:rsidRPr="00B23850" w:rsidRDefault="008B036C" w:rsidP="008B036C">
      <w:pPr>
        <w:spacing w:line="560" w:lineRule="exact"/>
        <w:ind w:firstLine="600"/>
        <w:rPr>
          <w:rFonts w:ascii="仿宋" w:eastAsia="仿宋" w:hAnsi="仿宋" w:hint="eastAsia"/>
          <w:b/>
          <w:sz w:val="32"/>
          <w:szCs w:val="32"/>
        </w:rPr>
      </w:pPr>
      <w:r w:rsidRPr="00B23850">
        <w:rPr>
          <w:rFonts w:ascii="仿宋" w:eastAsia="仿宋" w:hAnsi="仿宋" w:hint="eastAsia"/>
          <w:b/>
          <w:sz w:val="32"/>
          <w:szCs w:val="32"/>
        </w:rPr>
        <w:t>四、德育类</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1.吴江区德育新秀</w:t>
      </w:r>
    </w:p>
    <w:p w:rsidR="008B036C" w:rsidRPr="00B23850" w:rsidRDefault="008B036C" w:rsidP="008B036C">
      <w:pPr>
        <w:spacing w:line="560" w:lineRule="exact"/>
        <w:ind w:firstLine="601"/>
        <w:rPr>
          <w:rFonts w:ascii="仿宋" w:eastAsia="仿宋" w:hAnsi="仿宋" w:hint="eastAsia"/>
          <w:sz w:val="32"/>
          <w:szCs w:val="32"/>
        </w:rPr>
      </w:pPr>
      <w:r w:rsidRPr="00B23850">
        <w:rPr>
          <w:rFonts w:ascii="仿宋" w:eastAsia="仿宋" w:hAnsi="仿宋" w:hint="eastAsia"/>
          <w:sz w:val="32"/>
          <w:szCs w:val="32"/>
        </w:rPr>
        <w:t>（1）班主任工作3年及以上，且目前仍担任班主任（不含</w:t>
      </w:r>
      <w:r w:rsidRPr="00B23850">
        <w:rPr>
          <w:rFonts w:ascii="仿宋" w:eastAsia="仿宋" w:hAnsi="仿宋"/>
          <w:sz w:val="32"/>
          <w:szCs w:val="32"/>
        </w:rPr>
        <w:t>副班主任</w:t>
      </w:r>
      <w:r w:rsidRPr="00B23850">
        <w:rPr>
          <w:rFonts w:ascii="仿宋" w:eastAsia="仿宋" w:hAnsi="仿宋" w:hint="eastAsia"/>
          <w:sz w:val="32"/>
          <w:szCs w:val="32"/>
        </w:rPr>
        <w:t>）或其他德育工作，工作量饱满；</w:t>
      </w:r>
    </w:p>
    <w:p w:rsidR="008B036C" w:rsidRPr="00B23850" w:rsidRDefault="008B036C" w:rsidP="008B036C">
      <w:pPr>
        <w:spacing w:line="560" w:lineRule="exact"/>
        <w:ind w:firstLine="601"/>
        <w:rPr>
          <w:rFonts w:ascii="仿宋" w:eastAsia="仿宋" w:hAnsi="仿宋" w:hint="eastAsia"/>
          <w:sz w:val="32"/>
          <w:szCs w:val="32"/>
        </w:rPr>
      </w:pPr>
      <w:r w:rsidRPr="00B23850">
        <w:rPr>
          <w:rFonts w:ascii="仿宋" w:eastAsia="仿宋" w:hAnsi="仿宋" w:hint="eastAsia"/>
          <w:sz w:val="32"/>
          <w:szCs w:val="32"/>
        </w:rPr>
        <w:t>（2）获得过镇级及以上荣誉或年度考核优秀或区优秀</w:t>
      </w:r>
      <w:r w:rsidRPr="00B23850">
        <w:rPr>
          <w:rFonts w:ascii="仿宋" w:eastAsia="仿宋" w:hAnsi="仿宋"/>
          <w:sz w:val="32"/>
          <w:szCs w:val="32"/>
        </w:rPr>
        <w:t>班主任（</w:t>
      </w:r>
      <w:r w:rsidRPr="00B23850">
        <w:rPr>
          <w:rFonts w:ascii="仿宋" w:eastAsia="仿宋" w:hAnsi="仿宋" w:hint="eastAsia"/>
          <w:sz w:val="32"/>
          <w:szCs w:val="32"/>
        </w:rPr>
        <w:t>优秀班集体</w:t>
      </w:r>
      <w:r w:rsidRPr="00B23850">
        <w:rPr>
          <w:rFonts w:ascii="仿宋" w:eastAsia="仿宋" w:hAnsi="仿宋"/>
          <w:sz w:val="32"/>
          <w:szCs w:val="32"/>
        </w:rPr>
        <w:t>）</w:t>
      </w:r>
      <w:r w:rsidRPr="00B23850">
        <w:rPr>
          <w:rFonts w:ascii="仿宋" w:eastAsia="仿宋" w:hAnsi="仿宋" w:hint="eastAsia"/>
          <w:sz w:val="32"/>
          <w:szCs w:val="32"/>
        </w:rPr>
        <w:t>或优秀德育干部等荣誉称号。德育干部所在学校德育工作年度考核由普教科认定；</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（3）积极参加教育行政部门组织的各类德育评比活动，在</w:t>
      </w:r>
      <w:r w:rsidRPr="00B23850">
        <w:rPr>
          <w:rFonts w:ascii="仿宋" w:eastAsia="仿宋" w:hAnsi="仿宋" w:hint="eastAsia"/>
          <w:sz w:val="32"/>
          <w:szCs w:val="32"/>
        </w:rPr>
        <w:lastRenderedPageBreak/>
        <w:t>区级及以上班主任基本功竞赛或其他德育评比中获奖；</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（4）勤于思考，善于研究，有德育类文章在区级及以上刊物发表或在区级及以上评比中获奖（</w:t>
      </w:r>
      <w:r w:rsidRPr="00B23850">
        <w:rPr>
          <w:rFonts w:ascii="仿宋" w:eastAsia="仿宋" w:hAnsi="仿宋"/>
          <w:sz w:val="32"/>
          <w:szCs w:val="32"/>
        </w:rPr>
        <w:t>限报</w:t>
      </w:r>
      <w:r w:rsidRPr="00B23850">
        <w:rPr>
          <w:rFonts w:ascii="仿宋" w:eastAsia="仿宋" w:hAnsi="仿宋" w:hint="eastAsia"/>
          <w:sz w:val="32"/>
          <w:szCs w:val="32"/>
        </w:rPr>
        <w:t>5篇）。</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2.吴江区德育能手</w:t>
      </w:r>
    </w:p>
    <w:p w:rsidR="008B036C" w:rsidRPr="00B23850" w:rsidRDefault="008B036C" w:rsidP="008B036C">
      <w:pPr>
        <w:spacing w:line="560" w:lineRule="exact"/>
        <w:ind w:firstLine="600"/>
        <w:rPr>
          <w:rFonts w:ascii="仿宋" w:eastAsia="仿宋" w:hAnsi="仿宋"/>
          <w:sz w:val="32"/>
          <w:szCs w:val="32"/>
        </w:rPr>
      </w:pPr>
      <w:r w:rsidRPr="00B23850">
        <w:rPr>
          <w:rFonts w:ascii="仿宋" w:eastAsia="仿宋" w:hAnsi="仿宋" w:hint="eastAsia"/>
          <w:sz w:val="32"/>
          <w:szCs w:val="32"/>
        </w:rPr>
        <w:t>（1）从事德育工作6年以上，且目前仍担任班主任（不含</w:t>
      </w:r>
      <w:r w:rsidRPr="00B23850">
        <w:rPr>
          <w:rFonts w:ascii="仿宋" w:eastAsia="仿宋" w:hAnsi="仿宋"/>
          <w:sz w:val="32"/>
          <w:szCs w:val="32"/>
        </w:rPr>
        <w:t>副班主任</w:t>
      </w:r>
      <w:r w:rsidRPr="00B23850">
        <w:rPr>
          <w:rFonts w:ascii="仿宋" w:eastAsia="仿宋" w:hAnsi="仿宋" w:hint="eastAsia"/>
          <w:sz w:val="32"/>
          <w:szCs w:val="32"/>
        </w:rPr>
        <w:t>）或其他德育工作，工作量饱满；</w:t>
      </w:r>
      <w:r w:rsidRPr="00B23850">
        <w:rPr>
          <w:rFonts w:ascii="仿宋" w:eastAsia="仿宋" w:hAnsi="仿宋"/>
          <w:sz w:val="32"/>
          <w:szCs w:val="32"/>
        </w:rPr>
        <w:t xml:space="preserve"> </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（2）获得过镇级及以上荣誉或年度考核优秀或区级优秀</w:t>
      </w:r>
      <w:r w:rsidRPr="00B23850">
        <w:rPr>
          <w:rFonts w:ascii="仿宋" w:eastAsia="仿宋" w:hAnsi="仿宋"/>
          <w:sz w:val="32"/>
          <w:szCs w:val="32"/>
        </w:rPr>
        <w:t>班主任（</w:t>
      </w:r>
      <w:r w:rsidRPr="00B23850">
        <w:rPr>
          <w:rFonts w:ascii="仿宋" w:eastAsia="仿宋" w:hAnsi="仿宋" w:hint="eastAsia"/>
          <w:sz w:val="32"/>
          <w:szCs w:val="32"/>
        </w:rPr>
        <w:t>优秀班集体</w:t>
      </w:r>
      <w:r w:rsidRPr="00B23850">
        <w:rPr>
          <w:rFonts w:ascii="仿宋" w:eastAsia="仿宋" w:hAnsi="仿宋"/>
          <w:sz w:val="32"/>
          <w:szCs w:val="32"/>
        </w:rPr>
        <w:t>）</w:t>
      </w:r>
      <w:r w:rsidRPr="00B23850">
        <w:rPr>
          <w:rFonts w:ascii="仿宋" w:eastAsia="仿宋" w:hAnsi="仿宋" w:hint="eastAsia"/>
          <w:sz w:val="32"/>
          <w:szCs w:val="32"/>
        </w:rPr>
        <w:t>或优秀德育干部等荣誉称号；德育干部所在学校德育工作年度考核列全区前列（由普教科认定）；</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（3）在教育行政部门组织的区级及以上班主任基本功竞赛或其他德育类评比中获二等奖及以上奖项；</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（4）在学校德育工作中起积极作用，开设教育行政部门组织的区级及以上主题班会、心理健康教育等德育公开展示活动或讲座，积极参与班主任培训工作；</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（5）积极主持</w:t>
      </w:r>
      <w:r w:rsidRPr="00B23850">
        <w:rPr>
          <w:rFonts w:ascii="仿宋" w:eastAsia="仿宋" w:hAnsi="仿宋"/>
          <w:sz w:val="32"/>
          <w:szCs w:val="32"/>
        </w:rPr>
        <w:t>或</w:t>
      </w:r>
      <w:r w:rsidRPr="00B23850">
        <w:rPr>
          <w:rFonts w:ascii="仿宋" w:eastAsia="仿宋" w:hAnsi="仿宋" w:hint="eastAsia"/>
          <w:sz w:val="32"/>
          <w:szCs w:val="32"/>
        </w:rPr>
        <w:t>参与教育行政部门组织的德育课题研究，有德育类文章在区级及以上刊物发表或在区级及以上评比中获奖（</w:t>
      </w:r>
      <w:r w:rsidRPr="00B23850">
        <w:rPr>
          <w:rFonts w:ascii="仿宋" w:eastAsia="仿宋" w:hAnsi="仿宋"/>
          <w:sz w:val="32"/>
          <w:szCs w:val="32"/>
        </w:rPr>
        <w:t>限报</w:t>
      </w:r>
      <w:r w:rsidRPr="00B23850">
        <w:rPr>
          <w:rFonts w:ascii="仿宋" w:eastAsia="仿宋" w:hAnsi="仿宋" w:hint="eastAsia"/>
          <w:sz w:val="32"/>
          <w:szCs w:val="32"/>
        </w:rPr>
        <w:t>5篇）。</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3．吴江区德育带头人</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（1）参评年龄男不超过54周岁、女不超过52周岁。从事学校德育工作</w:t>
      </w:r>
      <w:r w:rsidRPr="00B23850">
        <w:rPr>
          <w:rFonts w:ascii="仿宋" w:eastAsia="仿宋" w:hAnsi="仿宋"/>
          <w:sz w:val="32"/>
          <w:szCs w:val="32"/>
        </w:rPr>
        <w:t>12</w:t>
      </w:r>
      <w:r w:rsidRPr="00B23850">
        <w:rPr>
          <w:rFonts w:ascii="仿宋" w:eastAsia="仿宋" w:hAnsi="仿宋" w:hint="eastAsia"/>
          <w:sz w:val="32"/>
          <w:szCs w:val="32"/>
        </w:rPr>
        <w:t>年以上（不含</w:t>
      </w:r>
      <w:r w:rsidRPr="00B23850">
        <w:rPr>
          <w:rFonts w:ascii="仿宋" w:eastAsia="仿宋" w:hAnsi="仿宋"/>
          <w:sz w:val="32"/>
          <w:szCs w:val="32"/>
        </w:rPr>
        <w:t>副班主任</w:t>
      </w:r>
      <w:r w:rsidRPr="00B23850">
        <w:rPr>
          <w:rFonts w:ascii="仿宋" w:eastAsia="仿宋" w:hAnsi="仿宋" w:hint="eastAsia"/>
          <w:sz w:val="32"/>
          <w:szCs w:val="32"/>
        </w:rPr>
        <w:t>），且目前仍担任班主任或其他德育工作，工作量饱满；</w:t>
      </w:r>
      <w:r w:rsidRPr="00B23850">
        <w:rPr>
          <w:rFonts w:ascii="仿宋" w:eastAsia="仿宋" w:hAnsi="仿宋" w:hint="eastAsia"/>
          <w:b/>
          <w:sz w:val="32"/>
          <w:szCs w:val="32"/>
        </w:rPr>
        <w:t xml:space="preserve"> </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（2）班主任工作管理到位，学校各类比赛成绩突出。在学校德育管理工作、德育导师工作、团队活动、心理健康教育、</w:t>
      </w:r>
      <w:r w:rsidRPr="00B23850">
        <w:rPr>
          <w:rFonts w:ascii="仿宋" w:eastAsia="仿宋" w:hAnsi="仿宋"/>
          <w:sz w:val="32"/>
          <w:szCs w:val="32"/>
        </w:rPr>
        <w:t>家庭教育指导</w:t>
      </w:r>
      <w:r w:rsidRPr="00B23850">
        <w:rPr>
          <w:rFonts w:ascii="仿宋" w:eastAsia="仿宋" w:hAnsi="仿宋" w:hint="eastAsia"/>
          <w:sz w:val="32"/>
          <w:szCs w:val="32"/>
        </w:rPr>
        <w:t>等方面工作出色，成效明显。德育干部和学校领导所</w:t>
      </w:r>
      <w:r w:rsidRPr="00B23850">
        <w:rPr>
          <w:rFonts w:ascii="仿宋" w:eastAsia="仿宋" w:hAnsi="仿宋" w:hint="eastAsia"/>
          <w:sz w:val="32"/>
          <w:szCs w:val="32"/>
        </w:rPr>
        <w:lastRenderedPageBreak/>
        <w:t>在学校德育工作年度考核列全区前列（由普教科认定）；</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（3）曾获得过年度考核优秀，或获区级及以上教育行政部门德育类表彰或综合荣誉，在区级及以上教育</w:t>
      </w:r>
      <w:r w:rsidRPr="00B23850">
        <w:rPr>
          <w:rFonts w:ascii="仿宋" w:eastAsia="仿宋" w:hAnsi="仿宋"/>
          <w:sz w:val="32"/>
          <w:szCs w:val="32"/>
        </w:rPr>
        <w:t>行政部门组织的</w:t>
      </w:r>
      <w:r w:rsidRPr="00B23850">
        <w:rPr>
          <w:rFonts w:ascii="仿宋" w:eastAsia="仿宋" w:hAnsi="仿宋" w:hint="eastAsia"/>
          <w:sz w:val="32"/>
          <w:szCs w:val="32"/>
        </w:rPr>
        <w:t>班主任基本功竞赛或其他德育类评比中获二等奖及以上奖项；</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（4）在德育工作中起带头作用，主动承担各级德育培训工作，并积极参与培养德育工作者。在教育行政部门组织的区级及以上开设主题班会、心理健康教育等德育公开展示活动或讲座并获得好评；</w:t>
      </w:r>
    </w:p>
    <w:p w:rsidR="008B036C" w:rsidRPr="00B23850" w:rsidRDefault="008B036C" w:rsidP="008B036C">
      <w:pPr>
        <w:spacing w:line="560" w:lineRule="exact"/>
        <w:ind w:firstLine="600"/>
        <w:rPr>
          <w:rFonts w:ascii="仿宋" w:eastAsia="仿宋" w:hAnsi="仿宋" w:hint="eastAsia"/>
          <w:sz w:val="32"/>
          <w:szCs w:val="32"/>
        </w:rPr>
      </w:pPr>
      <w:r w:rsidRPr="00B23850">
        <w:rPr>
          <w:rFonts w:ascii="仿宋" w:eastAsia="仿宋" w:hAnsi="仿宋" w:hint="eastAsia"/>
          <w:sz w:val="32"/>
          <w:szCs w:val="32"/>
        </w:rPr>
        <w:t>（5）围绕教育行政部门组织的德育工作主持区级</w:t>
      </w:r>
      <w:r w:rsidRPr="00B23850">
        <w:rPr>
          <w:rFonts w:ascii="仿宋" w:eastAsia="仿宋" w:hAnsi="仿宋"/>
          <w:sz w:val="32"/>
          <w:szCs w:val="32"/>
        </w:rPr>
        <w:t>课题</w:t>
      </w:r>
      <w:r w:rsidRPr="00B23850">
        <w:rPr>
          <w:rFonts w:ascii="仿宋" w:eastAsia="仿宋" w:hAnsi="仿宋" w:hint="eastAsia"/>
          <w:sz w:val="32"/>
          <w:szCs w:val="32"/>
        </w:rPr>
        <w:t>或核心参与大市级及以上课题并切实开展实践研究，在大市级及以上刊物发表德育论文，或在大市级德育论文评比中获二等奖以上（</w:t>
      </w:r>
      <w:r w:rsidRPr="00B23850">
        <w:rPr>
          <w:rFonts w:ascii="仿宋" w:eastAsia="仿宋" w:hAnsi="仿宋"/>
          <w:sz w:val="32"/>
          <w:szCs w:val="32"/>
        </w:rPr>
        <w:t>限报</w:t>
      </w:r>
      <w:r w:rsidRPr="00B23850">
        <w:rPr>
          <w:rFonts w:ascii="仿宋" w:eastAsia="仿宋" w:hAnsi="仿宋" w:hint="eastAsia"/>
          <w:sz w:val="32"/>
          <w:szCs w:val="32"/>
        </w:rPr>
        <w:t>5篇）。</w:t>
      </w:r>
    </w:p>
    <w:sectPr w:rsidR="008B036C" w:rsidRPr="00B23850" w:rsidSect="00FA55DC">
      <w:headerReference w:type="default" r:id="rId7"/>
      <w:footerReference w:type="even" r:id="rId8"/>
      <w:footerReference w:type="default" r:id="rId9"/>
      <w:pgSz w:w="11906" w:h="16838" w:code="9"/>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D9" w:rsidRDefault="006B39D9" w:rsidP="001F17F4">
      <w:r>
        <w:separator/>
      </w:r>
    </w:p>
  </w:endnote>
  <w:endnote w:type="continuationSeparator" w:id="1">
    <w:p w:rsidR="006B39D9" w:rsidRDefault="006B39D9" w:rsidP="001F1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9C" w:rsidRPr="00CE6C56" w:rsidRDefault="004A6BB3" w:rsidP="004A6BB3">
    <w:pPr>
      <w:pStyle w:val="a7"/>
      <w:ind w:firstLineChars="150" w:firstLine="420"/>
      <w:rPr>
        <w:rFonts w:ascii="Cambria" w:hAnsi="Cambria"/>
        <w:sz w:val="28"/>
        <w:szCs w:val="28"/>
      </w:rPr>
    </w:pPr>
    <w:r>
      <w:rPr>
        <w:rFonts w:hint="eastAsia"/>
        <w:sz w:val="28"/>
      </w:rPr>
      <w:t>—</w:t>
    </w:r>
    <w:r w:rsidR="005F11C7" w:rsidRPr="00CE6C56">
      <w:rPr>
        <w:sz w:val="28"/>
      </w:rPr>
      <w:fldChar w:fldCharType="begin"/>
    </w:r>
    <w:r w:rsidR="006B4F9C" w:rsidRPr="00CE6C56">
      <w:rPr>
        <w:sz w:val="28"/>
      </w:rPr>
      <w:instrText xml:space="preserve"> PAGE    \* MERGEFORMAT </w:instrText>
    </w:r>
    <w:r w:rsidR="005F11C7" w:rsidRPr="00CE6C56">
      <w:rPr>
        <w:sz w:val="28"/>
      </w:rPr>
      <w:fldChar w:fldCharType="separate"/>
    </w:r>
    <w:r w:rsidR="00611EF9" w:rsidRPr="00611EF9">
      <w:rPr>
        <w:rFonts w:ascii="Cambria" w:hAnsi="Cambria"/>
        <w:noProof/>
        <w:sz w:val="28"/>
        <w:szCs w:val="28"/>
        <w:lang w:val="zh-CN"/>
      </w:rPr>
      <w:t>10</w:t>
    </w:r>
    <w:r w:rsidR="005F11C7" w:rsidRPr="00CE6C56">
      <w:rPr>
        <w:sz w:val="28"/>
      </w:rPr>
      <w:fldChar w:fldCharType="end"/>
    </w:r>
    <w:r>
      <w:rPr>
        <w:rFonts w:hint="eastAsia"/>
        <w:sz w:val="28"/>
      </w:rPr>
      <w:t>—</w:t>
    </w:r>
  </w:p>
  <w:p w:rsidR="00CE6C56" w:rsidRDefault="00CE6C5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56" w:rsidRPr="00CE6C56" w:rsidRDefault="004A6BB3" w:rsidP="00E25A56">
    <w:pPr>
      <w:pStyle w:val="a7"/>
      <w:ind w:firstLineChars="2800" w:firstLine="7840"/>
      <w:rPr>
        <w:rFonts w:ascii="Cambria" w:hAnsi="Cambria"/>
        <w:sz w:val="28"/>
        <w:szCs w:val="28"/>
      </w:rPr>
    </w:pPr>
    <w:r>
      <w:rPr>
        <w:rFonts w:hint="eastAsia"/>
        <w:sz w:val="28"/>
      </w:rPr>
      <w:t>—</w:t>
    </w:r>
    <w:r w:rsidR="005F11C7" w:rsidRPr="00CE6C56">
      <w:rPr>
        <w:sz w:val="28"/>
      </w:rPr>
      <w:fldChar w:fldCharType="begin"/>
    </w:r>
    <w:r w:rsidR="00CE6C56" w:rsidRPr="00CE6C56">
      <w:rPr>
        <w:sz w:val="28"/>
      </w:rPr>
      <w:instrText xml:space="preserve"> PAGE    \* MERGEFORMAT </w:instrText>
    </w:r>
    <w:r w:rsidR="005F11C7" w:rsidRPr="00CE6C56">
      <w:rPr>
        <w:sz w:val="28"/>
      </w:rPr>
      <w:fldChar w:fldCharType="separate"/>
    </w:r>
    <w:r w:rsidR="00611EF9" w:rsidRPr="00611EF9">
      <w:rPr>
        <w:rFonts w:ascii="Cambria" w:hAnsi="Cambria"/>
        <w:noProof/>
        <w:sz w:val="28"/>
        <w:szCs w:val="28"/>
        <w:lang w:val="zh-CN"/>
      </w:rPr>
      <w:t>9</w:t>
    </w:r>
    <w:r w:rsidR="005F11C7" w:rsidRPr="00CE6C56">
      <w:rPr>
        <w:sz w:val="28"/>
      </w:rPr>
      <w:fldChar w:fldCharType="end"/>
    </w:r>
    <w:r>
      <w:rPr>
        <w:rFonts w:hint="eastAsia"/>
        <w:sz w:val="28"/>
      </w:rPr>
      <w:t>—</w:t>
    </w:r>
  </w:p>
  <w:p w:rsidR="00CE6C56" w:rsidRDefault="00CE6C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D9" w:rsidRDefault="006B39D9" w:rsidP="001F17F4">
      <w:r>
        <w:separator/>
      </w:r>
    </w:p>
  </w:footnote>
  <w:footnote w:type="continuationSeparator" w:id="1">
    <w:p w:rsidR="006B39D9" w:rsidRDefault="006B39D9" w:rsidP="001F1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E7" w:rsidRDefault="003D5BE7" w:rsidP="003D5BE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85B14"/>
    <w:multiLevelType w:val="hybridMultilevel"/>
    <w:tmpl w:val="3CBC6952"/>
    <w:lvl w:ilvl="0" w:tplc="204E9AB2">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8162C0F"/>
    <w:multiLevelType w:val="hybridMultilevel"/>
    <w:tmpl w:val="4B7E8368"/>
    <w:lvl w:ilvl="0" w:tplc="5DEEE866">
      <w:start w:val="1"/>
      <w:numFmt w:val="decimal"/>
      <w:lvlText w:val="%1."/>
      <w:lvlJc w:val="left"/>
      <w:pPr>
        <w:ind w:left="1530" w:hanging="93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Name" w:val="关于申报吴江区级骨干教师的通知.doc"/>
    <w:docVar w:name="ExtParam1" w:val="关于申报吴江区级骨干教师的通知"/>
    <w:docVar w:name="ExtParam2" w:val="吴江市发展和改革委员会"/>
  </w:docVars>
  <w:rsids>
    <w:rsidRoot w:val="001E00CE"/>
    <w:rsid w:val="00011EC8"/>
    <w:rsid w:val="0001374B"/>
    <w:rsid w:val="00016A6E"/>
    <w:rsid w:val="00017A02"/>
    <w:rsid w:val="00021E2D"/>
    <w:rsid w:val="0002316E"/>
    <w:rsid w:val="00025721"/>
    <w:rsid w:val="00031251"/>
    <w:rsid w:val="0003130D"/>
    <w:rsid w:val="00031EE9"/>
    <w:rsid w:val="00032273"/>
    <w:rsid w:val="000336FE"/>
    <w:rsid w:val="0003705D"/>
    <w:rsid w:val="00042CCE"/>
    <w:rsid w:val="00045653"/>
    <w:rsid w:val="00057758"/>
    <w:rsid w:val="00062C64"/>
    <w:rsid w:val="00064FF8"/>
    <w:rsid w:val="00070104"/>
    <w:rsid w:val="00070FB4"/>
    <w:rsid w:val="00072253"/>
    <w:rsid w:val="000732DD"/>
    <w:rsid w:val="00090A47"/>
    <w:rsid w:val="0009135A"/>
    <w:rsid w:val="00094124"/>
    <w:rsid w:val="000A6256"/>
    <w:rsid w:val="000B5330"/>
    <w:rsid w:val="000C29C2"/>
    <w:rsid w:val="000D6667"/>
    <w:rsid w:val="000D72C9"/>
    <w:rsid w:val="000F048F"/>
    <w:rsid w:val="000F05D8"/>
    <w:rsid w:val="00102200"/>
    <w:rsid w:val="00111744"/>
    <w:rsid w:val="00115AC2"/>
    <w:rsid w:val="001170B9"/>
    <w:rsid w:val="00122E3F"/>
    <w:rsid w:val="00133117"/>
    <w:rsid w:val="001348E4"/>
    <w:rsid w:val="00142229"/>
    <w:rsid w:val="001431CB"/>
    <w:rsid w:val="001441CD"/>
    <w:rsid w:val="00151462"/>
    <w:rsid w:val="0015333D"/>
    <w:rsid w:val="00157FBB"/>
    <w:rsid w:val="00164EDC"/>
    <w:rsid w:val="00171BDC"/>
    <w:rsid w:val="00184C21"/>
    <w:rsid w:val="00185983"/>
    <w:rsid w:val="00186617"/>
    <w:rsid w:val="001951F4"/>
    <w:rsid w:val="00196D9F"/>
    <w:rsid w:val="001A3451"/>
    <w:rsid w:val="001B6792"/>
    <w:rsid w:val="001C0C55"/>
    <w:rsid w:val="001D64C0"/>
    <w:rsid w:val="001D7AD9"/>
    <w:rsid w:val="001E00CE"/>
    <w:rsid w:val="001F0BF3"/>
    <w:rsid w:val="001F0F7C"/>
    <w:rsid w:val="001F17F4"/>
    <w:rsid w:val="001F7C1C"/>
    <w:rsid w:val="00201CBE"/>
    <w:rsid w:val="00205F35"/>
    <w:rsid w:val="00215497"/>
    <w:rsid w:val="002171BB"/>
    <w:rsid w:val="002205F5"/>
    <w:rsid w:val="00223325"/>
    <w:rsid w:val="00226DDA"/>
    <w:rsid w:val="002303A2"/>
    <w:rsid w:val="00236D2B"/>
    <w:rsid w:val="00242E88"/>
    <w:rsid w:val="00247CB0"/>
    <w:rsid w:val="002555EA"/>
    <w:rsid w:val="002556FC"/>
    <w:rsid w:val="00260BD7"/>
    <w:rsid w:val="002639D3"/>
    <w:rsid w:val="00266F94"/>
    <w:rsid w:val="00276981"/>
    <w:rsid w:val="00286F41"/>
    <w:rsid w:val="00287B8A"/>
    <w:rsid w:val="002907A8"/>
    <w:rsid w:val="00291F2D"/>
    <w:rsid w:val="00296E8C"/>
    <w:rsid w:val="002A12DC"/>
    <w:rsid w:val="002A4042"/>
    <w:rsid w:val="002A49CF"/>
    <w:rsid w:val="002A4DE7"/>
    <w:rsid w:val="002B57D6"/>
    <w:rsid w:val="002C2AA2"/>
    <w:rsid w:val="002C5E81"/>
    <w:rsid w:val="002D0AAA"/>
    <w:rsid w:val="002E2D0E"/>
    <w:rsid w:val="002E639E"/>
    <w:rsid w:val="002F2991"/>
    <w:rsid w:val="002F6572"/>
    <w:rsid w:val="00301911"/>
    <w:rsid w:val="00320017"/>
    <w:rsid w:val="00321C18"/>
    <w:rsid w:val="00323A60"/>
    <w:rsid w:val="0032594D"/>
    <w:rsid w:val="003309C1"/>
    <w:rsid w:val="003311A5"/>
    <w:rsid w:val="003332D0"/>
    <w:rsid w:val="00335324"/>
    <w:rsid w:val="003360DC"/>
    <w:rsid w:val="003368BE"/>
    <w:rsid w:val="003374F4"/>
    <w:rsid w:val="00344236"/>
    <w:rsid w:val="003455B1"/>
    <w:rsid w:val="003529BB"/>
    <w:rsid w:val="00364D44"/>
    <w:rsid w:val="003651FD"/>
    <w:rsid w:val="00374781"/>
    <w:rsid w:val="00381711"/>
    <w:rsid w:val="00390247"/>
    <w:rsid w:val="00395791"/>
    <w:rsid w:val="003C7A48"/>
    <w:rsid w:val="003D2F6A"/>
    <w:rsid w:val="003D5BE7"/>
    <w:rsid w:val="003D5D2F"/>
    <w:rsid w:val="003F05EC"/>
    <w:rsid w:val="003F2E64"/>
    <w:rsid w:val="003F5E44"/>
    <w:rsid w:val="00410747"/>
    <w:rsid w:val="00411C12"/>
    <w:rsid w:val="00414528"/>
    <w:rsid w:val="00416A51"/>
    <w:rsid w:val="00417F08"/>
    <w:rsid w:val="00420ADE"/>
    <w:rsid w:val="00423EFE"/>
    <w:rsid w:val="00432CD5"/>
    <w:rsid w:val="00436FF8"/>
    <w:rsid w:val="004431B6"/>
    <w:rsid w:val="00444DA1"/>
    <w:rsid w:val="00447678"/>
    <w:rsid w:val="004827BF"/>
    <w:rsid w:val="00483672"/>
    <w:rsid w:val="00484DE2"/>
    <w:rsid w:val="00492174"/>
    <w:rsid w:val="00492F51"/>
    <w:rsid w:val="004956B1"/>
    <w:rsid w:val="004A64B5"/>
    <w:rsid w:val="004A6BB3"/>
    <w:rsid w:val="004B1782"/>
    <w:rsid w:val="004B3594"/>
    <w:rsid w:val="004B5443"/>
    <w:rsid w:val="004C17A0"/>
    <w:rsid w:val="004C345C"/>
    <w:rsid w:val="004C62C8"/>
    <w:rsid w:val="004C6CDB"/>
    <w:rsid w:val="004D2A17"/>
    <w:rsid w:val="004D50B4"/>
    <w:rsid w:val="004D7C78"/>
    <w:rsid w:val="004E02A3"/>
    <w:rsid w:val="004E2884"/>
    <w:rsid w:val="004F784A"/>
    <w:rsid w:val="00500CC0"/>
    <w:rsid w:val="005104DC"/>
    <w:rsid w:val="005164D3"/>
    <w:rsid w:val="00524EA1"/>
    <w:rsid w:val="00545003"/>
    <w:rsid w:val="00546C67"/>
    <w:rsid w:val="00547357"/>
    <w:rsid w:val="005504BF"/>
    <w:rsid w:val="0055743C"/>
    <w:rsid w:val="00570DCC"/>
    <w:rsid w:val="00573729"/>
    <w:rsid w:val="0057422B"/>
    <w:rsid w:val="005940B5"/>
    <w:rsid w:val="00595B2E"/>
    <w:rsid w:val="005A04EA"/>
    <w:rsid w:val="005A09CB"/>
    <w:rsid w:val="005A2137"/>
    <w:rsid w:val="005B2A07"/>
    <w:rsid w:val="005B2D8A"/>
    <w:rsid w:val="005C0E83"/>
    <w:rsid w:val="005C1D3B"/>
    <w:rsid w:val="005C318B"/>
    <w:rsid w:val="005C3642"/>
    <w:rsid w:val="005C58D9"/>
    <w:rsid w:val="005D134E"/>
    <w:rsid w:val="005D5624"/>
    <w:rsid w:val="005E2210"/>
    <w:rsid w:val="005E5794"/>
    <w:rsid w:val="005F07CD"/>
    <w:rsid w:val="005F0BDA"/>
    <w:rsid w:val="005F11C7"/>
    <w:rsid w:val="005F33B5"/>
    <w:rsid w:val="005F6050"/>
    <w:rsid w:val="00602366"/>
    <w:rsid w:val="00602EB5"/>
    <w:rsid w:val="00603C74"/>
    <w:rsid w:val="006044A1"/>
    <w:rsid w:val="00605288"/>
    <w:rsid w:val="006100B9"/>
    <w:rsid w:val="00611EF9"/>
    <w:rsid w:val="00614294"/>
    <w:rsid w:val="00614B8E"/>
    <w:rsid w:val="00622F0E"/>
    <w:rsid w:val="00623C1B"/>
    <w:rsid w:val="00627CA2"/>
    <w:rsid w:val="00636EC8"/>
    <w:rsid w:val="0065096F"/>
    <w:rsid w:val="00651D70"/>
    <w:rsid w:val="00654CB3"/>
    <w:rsid w:val="00663E9A"/>
    <w:rsid w:val="00672328"/>
    <w:rsid w:val="00672A60"/>
    <w:rsid w:val="00682178"/>
    <w:rsid w:val="0069646C"/>
    <w:rsid w:val="006A0F52"/>
    <w:rsid w:val="006A2D94"/>
    <w:rsid w:val="006A3336"/>
    <w:rsid w:val="006A3DC2"/>
    <w:rsid w:val="006B2267"/>
    <w:rsid w:val="006B39D9"/>
    <w:rsid w:val="006B4F9C"/>
    <w:rsid w:val="006B7769"/>
    <w:rsid w:val="006C15AC"/>
    <w:rsid w:val="006C38BF"/>
    <w:rsid w:val="006C467F"/>
    <w:rsid w:val="006C7175"/>
    <w:rsid w:val="006D0090"/>
    <w:rsid w:val="006D644C"/>
    <w:rsid w:val="006D72BE"/>
    <w:rsid w:val="006E133E"/>
    <w:rsid w:val="006F2567"/>
    <w:rsid w:val="006F3330"/>
    <w:rsid w:val="006F4978"/>
    <w:rsid w:val="007144E4"/>
    <w:rsid w:val="00714A8A"/>
    <w:rsid w:val="007216C6"/>
    <w:rsid w:val="00721D3D"/>
    <w:rsid w:val="00723989"/>
    <w:rsid w:val="00726522"/>
    <w:rsid w:val="00734DBC"/>
    <w:rsid w:val="007366EC"/>
    <w:rsid w:val="00740073"/>
    <w:rsid w:val="00747D9B"/>
    <w:rsid w:val="007522D0"/>
    <w:rsid w:val="00755966"/>
    <w:rsid w:val="0076102D"/>
    <w:rsid w:val="00774205"/>
    <w:rsid w:val="00780B6C"/>
    <w:rsid w:val="00786C77"/>
    <w:rsid w:val="00792EB3"/>
    <w:rsid w:val="007978BA"/>
    <w:rsid w:val="007A58C9"/>
    <w:rsid w:val="007A5F39"/>
    <w:rsid w:val="007B4DCC"/>
    <w:rsid w:val="007C0877"/>
    <w:rsid w:val="007C4CA7"/>
    <w:rsid w:val="007C7DA4"/>
    <w:rsid w:val="007D0CA2"/>
    <w:rsid w:val="007D1F09"/>
    <w:rsid w:val="007D423B"/>
    <w:rsid w:val="007D7975"/>
    <w:rsid w:val="007E05F8"/>
    <w:rsid w:val="007E6A74"/>
    <w:rsid w:val="007E6EDC"/>
    <w:rsid w:val="007E76C7"/>
    <w:rsid w:val="007F6B63"/>
    <w:rsid w:val="007F7E19"/>
    <w:rsid w:val="00801456"/>
    <w:rsid w:val="00807649"/>
    <w:rsid w:val="00812753"/>
    <w:rsid w:val="008138CC"/>
    <w:rsid w:val="00824D17"/>
    <w:rsid w:val="00826D0C"/>
    <w:rsid w:val="00836B25"/>
    <w:rsid w:val="00841142"/>
    <w:rsid w:val="00844504"/>
    <w:rsid w:val="00845AD8"/>
    <w:rsid w:val="0085225C"/>
    <w:rsid w:val="008550D2"/>
    <w:rsid w:val="0087235F"/>
    <w:rsid w:val="008749EA"/>
    <w:rsid w:val="00882EF7"/>
    <w:rsid w:val="00887A63"/>
    <w:rsid w:val="008921E7"/>
    <w:rsid w:val="00895A06"/>
    <w:rsid w:val="00895E70"/>
    <w:rsid w:val="008B036C"/>
    <w:rsid w:val="008C0036"/>
    <w:rsid w:val="008D1E6C"/>
    <w:rsid w:val="008D52C8"/>
    <w:rsid w:val="008D7DBA"/>
    <w:rsid w:val="008E0041"/>
    <w:rsid w:val="008E008F"/>
    <w:rsid w:val="008E037B"/>
    <w:rsid w:val="008E1447"/>
    <w:rsid w:val="008F4FD3"/>
    <w:rsid w:val="008F7002"/>
    <w:rsid w:val="00911C6D"/>
    <w:rsid w:val="0091296F"/>
    <w:rsid w:val="00915346"/>
    <w:rsid w:val="00920BCB"/>
    <w:rsid w:val="00922B7F"/>
    <w:rsid w:val="00933FDD"/>
    <w:rsid w:val="00936C88"/>
    <w:rsid w:val="0093784E"/>
    <w:rsid w:val="00947664"/>
    <w:rsid w:val="009515AE"/>
    <w:rsid w:val="00951EC7"/>
    <w:rsid w:val="0095398E"/>
    <w:rsid w:val="00954320"/>
    <w:rsid w:val="00960A71"/>
    <w:rsid w:val="0096373A"/>
    <w:rsid w:val="00967378"/>
    <w:rsid w:val="009720E2"/>
    <w:rsid w:val="0097304C"/>
    <w:rsid w:val="00973810"/>
    <w:rsid w:val="00980F92"/>
    <w:rsid w:val="00991BF3"/>
    <w:rsid w:val="00994E81"/>
    <w:rsid w:val="009B017C"/>
    <w:rsid w:val="009B33F6"/>
    <w:rsid w:val="009B7718"/>
    <w:rsid w:val="009D4F71"/>
    <w:rsid w:val="009E1B3F"/>
    <w:rsid w:val="009E31B5"/>
    <w:rsid w:val="009E5BA1"/>
    <w:rsid w:val="009F1F02"/>
    <w:rsid w:val="009F4B4C"/>
    <w:rsid w:val="009F4EBF"/>
    <w:rsid w:val="009F5213"/>
    <w:rsid w:val="00A07210"/>
    <w:rsid w:val="00A13820"/>
    <w:rsid w:val="00A1408A"/>
    <w:rsid w:val="00A31E68"/>
    <w:rsid w:val="00A40D09"/>
    <w:rsid w:val="00A4270A"/>
    <w:rsid w:val="00A43CCD"/>
    <w:rsid w:val="00A51784"/>
    <w:rsid w:val="00A552C3"/>
    <w:rsid w:val="00A56A3B"/>
    <w:rsid w:val="00A57127"/>
    <w:rsid w:val="00A576F1"/>
    <w:rsid w:val="00A6004F"/>
    <w:rsid w:val="00A63BDC"/>
    <w:rsid w:val="00A65173"/>
    <w:rsid w:val="00A728EF"/>
    <w:rsid w:val="00A7650E"/>
    <w:rsid w:val="00A86390"/>
    <w:rsid w:val="00A9249F"/>
    <w:rsid w:val="00A95AAA"/>
    <w:rsid w:val="00A9638F"/>
    <w:rsid w:val="00AA5D76"/>
    <w:rsid w:val="00AA7232"/>
    <w:rsid w:val="00AB380B"/>
    <w:rsid w:val="00AB6D56"/>
    <w:rsid w:val="00AC0602"/>
    <w:rsid w:val="00AC2F32"/>
    <w:rsid w:val="00AC6AD7"/>
    <w:rsid w:val="00AC6CC5"/>
    <w:rsid w:val="00AC7DBB"/>
    <w:rsid w:val="00AC7DBF"/>
    <w:rsid w:val="00AD5FF9"/>
    <w:rsid w:val="00AD7C31"/>
    <w:rsid w:val="00AE00A6"/>
    <w:rsid w:val="00AE5884"/>
    <w:rsid w:val="00AF06DC"/>
    <w:rsid w:val="00AF5556"/>
    <w:rsid w:val="00B06777"/>
    <w:rsid w:val="00B075A2"/>
    <w:rsid w:val="00B115A1"/>
    <w:rsid w:val="00B23850"/>
    <w:rsid w:val="00B264FE"/>
    <w:rsid w:val="00B330B6"/>
    <w:rsid w:val="00B3725F"/>
    <w:rsid w:val="00B37F7C"/>
    <w:rsid w:val="00B432CF"/>
    <w:rsid w:val="00B50494"/>
    <w:rsid w:val="00B53389"/>
    <w:rsid w:val="00B6055F"/>
    <w:rsid w:val="00B65C8C"/>
    <w:rsid w:val="00B85D53"/>
    <w:rsid w:val="00B9005A"/>
    <w:rsid w:val="00B92A90"/>
    <w:rsid w:val="00BA5623"/>
    <w:rsid w:val="00BA7D1A"/>
    <w:rsid w:val="00BB1EEC"/>
    <w:rsid w:val="00BC2FCE"/>
    <w:rsid w:val="00BC523A"/>
    <w:rsid w:val="00BD11FA"/>
    <w:rsid w:val="00BD3C27"/>
    <w:rsid w:val="00BD62B3"/>
    <w:rsid w:val="00BD7E99"/>
    <w:rsid w:val="00BE3561"/>
    <w:rsid w:val="00BF547C"/>
    <w:rsid w:val="00C0457C"/>
    <w:rsid w:val="00C04643"/>
    <w:rsid w:val="00C071D7"/>
    <w:rsid w:val="00C145B6"/>
    <w:rsid w:val="00C2053F"/>
    <w:rsid w:val="00C24939"/>
    <w:rsid w:val="00C25198"/>
    <w:rsid w:val="00C37FFD"/>
    <w:rsid w:val="00C45B09"/>
    <w:rsid w:val="00C519F9"/>
    <w:rsid w:val="00C55504"/>
    <w:rsid w:val="00C6512F"/>
    <w:rsid w:val="00C71AC3"/>
    <w:rsid w:val="00C72CF9"/>
    <w:rsid w:val="00C75797"/>
    <w:rsid w:val="00C768A9"/>
    <w:rsid w:val="00C773B0"/>
    <w:rsid w:val="00C8501C"/>
    <w:rsid w:val="00CA12B4"/>
    <w:rsid w:val="00CB50CA"/>
    <w:rsid w:val="00CB599D"/>
    <w:rsid w:val="00CC0184"/>
    <w:rsid w:val="00CE0964"/>
    <w:rsid w:val="00CE61F7"/>
    <w:rsid w:val="00CE6942"/>
    <w:rsid w:val="00CE6C56"/>
    <w:rsid w:val="00D03DBF"/>
    <w:rsid w:val="00D1432D"/>
    <w:rsid w:val="00D15916"/>
    <w:rsid w:val="00D21454"/>
    <w:rsid w:val="00D2307A"/>
    <w:rsid w:val="00D2352D"/>
    <w:rsid w:val="00D24A0B"/>
    <w:rsid w:val="00D27D46"/>
    <w:rsid w:val="00D36996"/>
    <w:rsid w:val="00D40C3A"/>
    <w:rsid w:val="00D42D65"/>
    <w:rsid w:val="00D526B1"/>
    <w:rsid w:val="00D553FD"/>
    <w:rsid w:val="00D57BD6"/>
    <w:rsid w:val="00D64268"/>
    <w:rsid w:val="00D67170"/>
    <w:rsid w:val="00D841EC"/>
    <w:rsid w:val="00D84B5D"/>
    <w:rsid w:val="00D92818"/>
    <w:rsid w:val="00DA1F0E"/>
    <w:rsid w:val="00DA361F"/>
    <w:rsid w:val="00DB2D06"/>
    <w:rsid w:val="00DB65B2"/>
    <w:rsid w:val="00DB7FA5"/>
    <w:rsid w:val="00DC24D7"/>
    <w:rsid w:val="00DC28EA"/>
    <w:rsid w:val="00DD3FC3"/>
    <w:rsid w:val="00DD6A4B"/>
    <w:rsid w:val="00DE1E85"/>
    <w:rsid w:val="00E00BB3"/>
    <w:rsid w:val="00E16AE7"/>
    <w:rsid w:val="00E240FA"/>
    <w:rsid w:val="00E25A56"/>
    <w:rsid w:val="00E27618"/>
    <w:rsid w:val="00E27F1C"/>
    <w:rsid w:val="00E30289"/>
    <w:rsid w:val="00E305AB"/>
    <w:rsid w:val="00E31858"/>
    <w:rsid w:val="00E35807"/>
    <w:rsid w:val="00E362A5"/>
    <w:rsid w:val="00E47E2F"/>
    <w:rsid w:val="00E5380A"/>
    <w:rsid w:val="00E61E97"/>
    <w:rsid w:val="00E622A8"/>
    <w:rsid w:val="00E650BC"/>
    <w:rsid w:val="00E72AC4"/>
    <w:rsid w:val="00E77B49"/>
    <w:rsid w:val="00E82681"/>
    <w:rsid w:val="00E86C38"/>
    <w:rsid w:val="00E87F4C"/>
    <w:rsid w:val="00E90C50"/>
    <w:rsid w:val="00E96292"/>
    <w:rsid w:val="00EB133E"/>
    <w:rsid w:val="00EB5C9E"/>
    <w:rsid w:val="00EC06DF"/>
    <w:rsid w:val="00EC0C87"/>
    <w:rsid w:val="00EC202C"/>
    <w:rsid w:val="00EC264B"/>
    <w:rsid w:val="00EC2B65"/>
    <w:rsid w:val="00EC5AAE"/>
    <w:rsid w:val="00EC6EFC"/>
    <w:rsid w:val="00ED04C9"/>
    <w:rsid w:val="00ED0B87"/>
    <w:rsid w:val="00ED1F1E"/>
    <w:rsid w:val="00ED22BB"/>
    <w:rsid w:val="00ED341A"/>
    <w:rsid w:val="00ED4EC5"/>
    <w:rsid w:val="00ED7968"/>
    <w:rsid w:val="00EE5229"/>
    <w:rsid w:val="00EE6B90"/>
    <w:rsid w:val="00EF69EF"/>
    <w:rsid w:val="00EF6A8C"/>
    <w:rsid w:val="00F02901"/>
    <w:rsid w:val="00F06A77"/>
    <w:rsid w:val="00F16192"/>
    <w:rsid w:val="00F20D2A"/>
    <w:rsid w:val="00F26E28"/>
    <w:rsid w:val="00F3093A"/>
    <w:rsid w:val="00F702BE"/>
    <w:rsid w:val="00F706F4"/>
    <w:rsid w:val="00F8340A"/>
    <w:rsid w:val="00F85442"/>
    <w:rsid w:val="00F862F4"/>
    <w:rsid w:val="00F942A1"/>
    <w:rsid w:val="00F97283"/>
    <w:rsid w:val="00F97DAD"/>
    <w:rsid w:val="00FA32BA"/>
    <w:rsid w:val="00FA42A2"/>
    <w:rsid w:val="00FA55DC"/>
    <w:rsid w:val="00FB27F7"/>
    <w:rsid w:val="00FB4682"/>
    <w:rsid w:val="00FB4C78"/>
    <w:rsid w:val="00FC3A89"/>
    <w:rsid w:val="00FC52DC"/>
    <w:rsid w:val="00FD2C9C"/>
    <w:rsid w:val="00FD6DFD"/>
    <w:rsid w:val="00FD7629"/>
    <w:rsid w:val="00FE1C6D"/>
    <w:rsid w:val="00FE377E"/>
    <w:rsid w:val="00FE5C2B"/>
    <w:rsid w:val="00FE7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1C7"/>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C55504"/>
    <w:pPr>
      <w:tabs>
        <w:tab w:val="left" w:pos="360"/>
      </w:tabs>
    </w:pPr>
    <w:rPr>
      <w:szCs w:val="20"/>
    </w:rPr>
  </w:style>
  <w:style w:type="character" w:styleId="a3">
    <w:name w:val="Emphasis"/>
    <w:qFormat/>
    <w:rsid w:val="00090A47"/>
    <w:rPr>
      <w:i w:val="0"/>
      <w:iCs w:val="0"/>
      <w:color w:val="CC0000"/>
    </w:rPr>
  </w:style>
  <w:style w:type="paragraph" w:customStyle="1" w:styleId="CharCharCharCharCharCharChar">
    <w:name w:val="Char Char Char Char Char Char Char"/>
    <w:basedOn w:val="a4"/>
    <w:autoRedefine/>
    <w:rsid w:val="00A31E68"/>
    <w:rPr>
      <w:rFonts w:ascii="Tahoma" w:hAnsi="Tahoma"/>
      <w:sz w:val="24"/>
    </w:rPr>
  </w:style>
  <w:style w:type="paragraph" w:styleId="a4">
    <w:name w:val="Document Map"/>
    <w:basedOn w:val="a"/>
    <w:semiHidden/>
    <w:rsid w:val="00A31E68"/>
    <w:pPr>
      <w:shd w:val="clear" w:color="auto" w:fill="000080"/>
    </w:pPr>
  </w:style>
  <w:style w:type="paragraph" w:styleId="a5">
    <w:name w:val="Normal (Web)"/>
    <w:basedOn w:val="a"/>
    <w:rsid w:val="00622F0E"/>
    <w:pPr>
      <w:widowControl/>
      <w:spacing w:before="100" w:beforeAutospacing="1" w:after="100" w:afterAutospacing="1"/>
      <w:jc w:val="left"/>
    </w:pPr>
    <w:rPr>
      <w:rFonts w:ascii="Verdana" w:eastAsia="仿宋_GB2312" w:hAnsi="Verdana" w:cs="宋体"/>
      <w:color w:val="000000"/>
      <w:kern w:val="0"/>
      <w:sz w:val="18"/>
      <w:szCs w:val="18"/>
    </w:rPr>
  </w:style>
  <w:style w:type="paragraph" w:styleId="a6">
    <w:name w:val="header"/>
    <w:basedOn w:val="a"/>
    <w:link w:val="Char"/>
    <w:rsid w:val="001F17F4"/>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6"/>
    <w:rsid w:val="001F17F4"/>
    <w:rPr>
      <w:kern w:val="2"/>
      <w:sz w:val="18"/>
      <w:szCs w:val="18"/>
    </w:rPr>
  </w:style>
  <w:style w:type="paragraph" w:styleId="a7">
    <w:name w:val="footer"/>
    <w:basedOn w:val="a"/>
    <w:link w:val="Char0"/>
    <w:uiPriority w:val="99"/>
    <w:rsid w:val="001F17F4"/>
    <w:pPr>
      <w:tabs>
        <w:tab w:val="center" w:pos="4153"/>
        <w:tab w:val="right" w:pos="8306"/>
      </w:tabs>
      <w:snapToGrid w:val="0"/>
      <w:jc w:val="left"/>
    </w:pPr>
    <w:rPr>
      <w:sz w:val="18"/>
      <w:szCs w:val="18"/>
      <w:lang/>
    </w:rPr>
  </w:style>
  <w:style w:type="character" w:customStyle="1" w:styleId="Char0">
    <w:name w:val="页脚 Char"/>
    <w:link w:val="a7"/>
    <w:uiPriority w:val="99"/>
    <w:rsid w:val="001F17F4"/>
    <w:rPr>
      <w:kern w:val="2"/>
      <w:sz w:val="18"/>
      <w:szCs w:val="18"/>
    </w:rPr>
  </w:style>
  <w:style w:type="paragraph" w:customStyle="1" w:styleId="a8">
    <w:name w:val="文头"/>
    <w:basedOn w:val="a"/>
    <w:rsid w:val="004A6BB3"/>
    <w:pPr>
      <w:tabs>
        <w:tab w:val="left" w:pos="6663"/>
      </w:tabs>
      <w:autoSpaceDE w:val="0"/>
      <w:autoSpaceDN w:val="0"/>
      <w:snapToGrid w:val="0"/>
      <w:spacing w:after="800" w:line="1500" w:lineRule="atLeast"/>
      <w:ind w:left="511" w:right="227" w:hanging="284"/>
      <w:jc w:val="distribute"/>
    </w:pPr>
    <w:rPr>
      <w:rFonts w:ascii="汉鼎简大宋" w:eastAsia="汉鼎简大宋"/>
      <w:b/>
      <w:snapToGrid w:val="0"/>
      <w:color w:val="FF0000"/>
      <w:w w:val="62"/>
      <w:kern w:val="0"/>
      <w:sz w:val="140"/>
      <w:szCs w:val="20"/>
    </w:rPr>
  </w:style>
  <w:style w:type="paragraph" w:customStyle="1" w:styleId="CharCharCharChar">
    <w:name w:val="Char Char Char Char"/>
    <w:basedOn w:val="a"/>
    <w:rsid w:val="00335324"/>
  </w:style>
  <w:style w:type="character" w:styleId="a9">
    <w:name w:val="Hyperlink"/>
    <w:rsid w:val="00EE5229"/>
    <w:rPr>
      <w:color w:val="0563C1"/>
      <w:u w:val="single"/>
    </w:rPr>
  </w:style>
</w:styles>
</file>

<file path=word/webSettings.xml><?xml version="1.0" encoding="utf-8"?>
<w:webSettings xmlns:r="http://schemas.openxmlformats.org/officeDocument/2006/relationships" xmlns:w="http://schemas.openxmlformats.org/wordprocessingml/2006/main">
  <w:divs>
    <w:div w:id="4948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814</Words>
  <Characters>4646</Characters>
  <Application>Microsoft Office Word</Application>
  <DocSecurity>0</DocSecurity>
  <Lines>38</Lines>
  <Paragraphs>10</Paragraphs>
  <ScaleCrop>false</ScaleCrop>
  <Company>wjzz</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1</cp:lastModifiedBy>
  <cp:revision>2</cp:revision>
  <cp:lastPrinted>2023-05-10T06:01:00Z</cp:lastPrinted>
  <dcterms:created xsi:type="dcterms:W3CDTF">2023-10-27T05:37:00Z</dcterms:created>
  <dcterms:modified xsi:type="dcterms:W3CDTF">2023-10-27T05:37:00Z</dcterms:modified>
</cp:coreProperties>
</file>